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FF631" w14:textId="26B16C6D" w:rsidR="00F962F4" w:rsidRDefault="00220E86" w:rsidP="001409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097583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6C7D31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</w:p>
    <w:p w14:paraId="22E4AA9E" w14:textId="18507701" w:rsidR="00F962F4" w:rsidRDefault="00F962F4" w:rsidP="001409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1F21284" w14:textId="77777777" w:rsidR="009A5922" w:rsidRDefault="009A5922" w:rsidP="001409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97229C5" w14:textId="08FBEED3" w:rsidR="00F962F4" w:rsidRDefault="00F962F4" w:rsidP="001409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BB93126" w14:textId="759BD2C6" w:rsidR="00F962F4" w:rsidRDefault="007D79BE" w:rsidP="001409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872792A" wp14:editId="3CBEC5E2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381125" cy="1764030"/>
            <wp:effectExtent l="0" t="0" r="9525" b="7620"/>
            <wp:wrapThrough wrapText="bothSides">
              <wp:wrapPolygon edited="0">
                <wp:start x="0" y="0"/>
                <wp:lineTo x="0" y="21460"/>
                <wp:lineTo x="21451" y="21460"/>
                <wp:lineTo x="21451" y="0"/>
                <wp:lineTo x="0" y="0"/>
              </wp:wrapPolygon>
            </wp:wrapThrough>
            <wp:docPr id="2" name="Slika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F5CB1" w14:textId="663638E0" w:rsidR="00F962F4" w:rsidRDefault="00F962F4" w:rsidP="001409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B3BCB5" w14:textId="654A7C9F" w:rsidR="00F962F4" w:rsidRDefault="00F962F4" w:rsidP="001409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5B2D65" w14:textId="77777777" w:rsidR="00F962F4" w:rsidRDefault="00F962F4" w:rsidP="001409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E933A9" w14:textId="77777777" w:rsidR="00F962F4" w:rsidRDefault="00F962F4" w:rsidP="001409CE">
      <w:pPr>
        <w:jc w:val="both"/>
        <w:rPr>
          <w:rFonts w:ascii="Times New Roman" w:hAnsi="Times New Roman" w:cs="Times New Roman"/>
          <w:sz w:val="48"/>
          <w:szCs w:val="48"/>
          <w:lang w:val="hr-HR"/>
        </w:rPr>
      </w:pPr>
    </w:p>
    <w:p w14:paraId="654097F1" w14:textId="054C8581" w:rsidR="00F962F4" w:rsidRDefault="00911DDB" w:rsidP="001409CE">
      <w:pPr>
        <w:jc w:val="both"/>
        <w:rPr>
          <w:rFonts w:ascii="Times New Roman" w:hAnsi="Times New Roman" w:cs="Times New Roman"/>
          <w:sz w:val="48"/>
          <w:szCs w:val="48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A63B19" wp14:editId="3A341310">
                <wp:simplePos x="0" y="0"/>
                <wp:positionH relativeFrom="column">
                  <wp:posOffset>66675</wp:posOffset>
                </wp:positionH>
                <wp:positionV relativeFrom="paragraph">
                  <wp:posOffset>395605</wp:posOffset>
                </wp:positionV>
                <wp:extent cx="5943600" cy="949325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47F31D29" w14:textId="7E62B452" w:rsidR="00E34644" w:rsidRPr="0048272A" w:rsidRDefault="00E34644" w:rsidP="00911D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52"/>
                                <w:szCs w:val="52"/>
                                <w:lang w:val="hr-HR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8272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52"/>
                                <w:szCs w:val="52"/>
                                <w:lang w:val="hr-HR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PROVEDBENI PROGRAM OPĆINE KOPRIVNIČKI BREGI ZA RAZDOBLJE OD 2026. DO 2029. GODINE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EA63B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.25pt;margin-top:31.15pt;width:468pt;height:74.7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" filled="f" stroked="f">
                <v:textbox style="mso-fit-shape-to-text:t">
                  <w:txbxContent>
                    <w:p w14:paraId="47F31D29" w14:textId="7E62B452" w:rsidR="00E34644" w:rsidRPr="0048272A" w:rsidRDefault="00E34644" w:rsidP="00911D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52"/>
                          <w:szCs w:val="52"/>
                          <w:lang w:val="hr-HR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48272A">
                        <w:rPr>
                          <w:rFonts w:ascii="Times New Roman" w:hAnsi="Times New Roman" w:cs="Times New Roman"/>
                          <w:b/>
                          <w:color w:val="002060"/>
                          <w:sz w:val="52"/>
                          <w:szCs w:val="52"/>
                          <w:lang w:val="hr-HR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PROVEDBENI PROGRAM OPĆINE KOPRIVNIČKI BREGI ZA RAZDOBLJE OD 2026. DO 2029. GODINE</w:t>
                      </w:r>
                    </w:p>
                  </w:txbxContent>
                </v:textbox>
              </v:shape>
            </w:pict>
          </mc:Fallback>
        </mc:AlternateContent>
      </w:r>
    </w:p>
    <w:p w14:paraId="7A11E232" w14:textId="77777777" w:rsidR="00F962F4" w:rsidRDefault="00F962F4" w:rsidP="001409CE">
      <w:pPr>
        <w:jc w:val="both"/>
        <w:rPr>
          <w:rFonts w:ascii="Times New Roman" w:hAnsi="Times New Roman" w:cs="Times New Roman"/>
          <w:sz w:val="48"/>
          <w:szCs w:val="48"/>
          <w:lang w:val="hr-HR"/>
        </w:rPr>
      </w:pPr>
    </w:p>
    <w:p w14:paraId="1B1F9CB7" w14:textId="77777777" w:rsidR="00F962F4" w:rsidRDefault="00F962F4" w:rsidP="001409CE">
      <w:pPr>
        <w:jc w:val="both"/>
        <w:rPr>
          <w:rFonts w:ascii="Times New Roman" w:hAnsi="Times New Roman" w:cs="Times New Roman"/>
          <w:sz w:val="48"/>
          <w:szCs w:val="48"/>
          <w:lang w:val="hr-HR"/>
        </w:rPr>
      </w:pPr>
    </w:p>
    <w:p w14:paraId="26CBD865" w14:textId="77777777" w:rsidR="00F962F4" w:rsidRDefault="00F962F4" w:rsidP="001409CE">
      <w:pPr>
        <w:jc w:val="both"/>
        <w:rPr>
          <w:rFonts w:ascii="Times New Roman" w:hAnsi="Times New Roman" w:cs="Times New Roman"/>
          <w:sz w:val="48"/>
          <w:szCs w:val="48"/>
          <w:lang w:val="hr-HR"/>
        </w:rPr>
      </w:pPr>
    </w:p>
    <w:p w14:paraId="75397234" w14:textId="77777777" w:rsidR="00F962F4" w:rsidRDefault="00F962F4" w:rsidP="0048272A">
      <w:pPr>
        <w:jc w:val="center"/>
        <w:rPr>
          <w:rFonts w:ascii="Times New Roman" w:hAnsi="Times New Roman" w:cs="Times New Roman"/>
          <w:sz w:val="48"/>
          <w:szCs w:val="48"/>
          <w:lang w:val="hr-HR"/>
        </w:rPr>
      </w:pPr>
    </w:p>
    <w:p w14:paraId="07F2A4DE" w14:textId="0231BC34" w:rsidR="0048272A" w:rsidRPr="0048272A" w:rsidRDefault="0048272A" w:rsidP="0048272A">
      <w:pPr>
        <w:jc w:val="center"/>
        <w:rPr>
          <w:rFonts w:ascii="Times New Roman" w:hAnsi="Times New Roman" w:cs="Times New Roman"/>
          <w:color w:val="002060"/>
          <w:sz w:val="44"/>
          <w:szCs w:val="44"/>
          <w:lang w:val="hr-HR"/>
        </w:rPr>
      </w:pPr>
      <w:r w:rsidRPr="0048272A">
        <w:rPr>
          <w:rFonts w:ascii="Times New Roman" w:hAnsi="Times New Roman" w:cs="Times New Roman"/>
          <w:color w:val="002060"/>
          <w:sz w:val="44"/>
          <w:szCs w:val="44"/>
          <w:lang w:val="hr-HR"/>
        </w:rPr>
        <w:t>Nositelj izrade: Općina Koprivnički Bregi</w:t>
      </w:r>
    </w:p>
    <w:p w14:paraId="37DF3B17" w14:textId="77777777" w:rsidR="00F962F4" w:rsidRPr="00851F62" w:rsidRDefault="00F962F4" w:rsidP="001409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9EAA120" w14:textId="5C75A750" w:rsidR="00F962F4" w:rsidRDefault="00F962F4" w:rsidP="001409CE">
      <w:pPr>
        <w:jc w:val="both"/>
        <w:rPr>
          <w:rFonts w:ascii="Times New Roman" w:hAnsi="Times New Roman" w:cs="Times New Roman"/>
          <w:sz w:val="48"/>
          <w:szCs w:val="48"/>
          <w:lang w:val="hr-HR"/>
        </w:rPr>
      </w:pPr>
    </w:p>
    <w:p w14:paraId="28A09ADB" w14:textId="26C7FC90" w:rsidR="00911DDB" w:rsidRDefault="00911DDB" w:rsidP="001409CE">
      <w:pPr>
        <w:jc w:val="both"/>
        <w:rPr>
          <w:rFonts w:ascii="Times New Roman" w:hAnsi="Times New Roman" w:cs="Times New Roman"/>
          <w:sz w:val="48"/>
          <w:szCs w:val="48"/>
          <w:lang w:val="hr-HR"/>
        </w:rPr>
      </w:pPr>
    </w:p>
    <w:p w14:paraId="6130ED43" w14:textId="77777777" w:rsidR="00851F62" w:rsidRDefault="00851F62" w:rsidP="001409CE">
      <w:pPr>
        <w:jc w:val="both"/>
        <w:rPr>
          <w:rFonts w:ascii="Times New Roman" w:hAnsi="Times New Roman" w:cs="Times New Roman"/>
          <w:sz w:val="48"/>
          <w:szCs w:val="48"/>
          <w:lang w:val="hr-HR"/>
        </w:rPr>
      </w:pPr>
    </w:p>
    <w:p w14:paraId="1BB2D3D7" w14:textId="77777777" w:rsidR="00911DDB" w:rsidRDefault="00911DDB" w:rsidP="001409CE">
      <w:pPr>
        <w:jc w:val="both"/>
        <w:rPr>
          <w:rFonts w:ascii="Times New Roman" w:hAnsi="Times New Roman" w:cs="Times New Roman"/>
          <w:sz w:val="48"/>
          <w:szCs w:val="48"/>
          <w:lang w:val="hr-HR"/>
        </w:rPr>
      </w:pPr>
    </w:p>
    <w:p w14:paraId="52E65ECE" w14:textId="4355D13C" w:rsidR="000F0BCE" w:rsidRPr="0031088E" w:rsidRDefault="002B48B1" w:rsidP="000F0BCE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hr-HR"/>
        </w:rPr>
      </w:pPr>
      <w:r w:rsidRPr="00053A0E">
        <w:rPr>
          <w:rFonts w:ascii="Times New Roman" w:hAnsi="Times New Roman" w:cs="Times New Roman"/>
          <w:b/>
          <w:bCs/>
          <w:color w:val="002060"/>
          <w:sz w:val="28"/>
          <w:szCs w:val="28"/>
          <w:lang w:val="hr-HR"/>
        </w:rPr>
        <w:t>Rujan</w:t>
      </w:r>
      <w:r w:rsidR="000F0BCE" w:rsidRPr="0031088E">
        <w:rPr>
          <w:rFonts w:ascii="Times New Roman" w:hAnsi="Times New Roman" w:cs="Times New Roman"/>
          <w:b/>
          <w:bCs/>
          <w:color w:val="002060"/>
          <w:sz w:val="28"/>
          <w:szCs w:val="28"/>
          <w:lang w:val="hr-HR"/>
        </w:rPr>
        <w:t>, 202</w:t>
      </w:r>
      <w:r w:rsidR="002215AF">
        <w:rPr>
          <w:rFonts w:ascii="Times New Roman" w:hAnsi="Times New Roman" w:cs="Times New Roman"/>
          <w:b/>
          <w:bCs/>
          <w:color w:val="002060"/>
          <w:sz w:val="28"/>
          <w:szCs w:val="28"/>
          <w:lang w:val="hr-HR"/>
        </w:rPr>
        <w:t>5</w:t>
      </w:r>
      <w:r w:rsidR="000F0BCE" w:rsidRPr="0031088E">
        <w:rPr>
          <w:rFonts w:ascii="Times New Roman" w:hAnsi="Times New Roman" w:cs="Times New Roman"/>
          <w:b/>
          <w:bCs/>
          <w:color w:val="002060"/>
          <w:sz w:val="28"/>
          <w:szCs w:val="28"/>
          <w:lang w:val="hr-HR"/>
        </w:rPr>
        <w:t>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 w:eastAsia="en-US"/>
        </w:rPr>
        <w:id w:val="-180252831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color w:val="002060"/>
        </w:rPr>
      </w:sdtEndPr>
      <w:sdtContent>
        <w:p w14:paraId="27EB7F2F" w14:textId="1CC19B4E" w:rsidR="00F962F4" w:rsidRPr="008000AD" w:rsidRDefault="00851F62" w:rsidP="009E6B96">
          <w:pPr>
            <w:pStyle w:val="TOCNaslov"/>
            <w:rPr>
              <w:rFonts w:ascii="Times New Roman" w:eastAsia="Times New Roman" w:hAnsi="Times New Roman" w:cs="Times New Roman"/>
              <w:b/>
              <w:bCs/>
              <w:smallCaps/>
              <w:color w:val="002060"/>
              <w:sz w:val="36"/>
              <w:szCs w:val="36"/>
              <w:lang w:val="hr-HR"/>
            </w:rPr>
          </w:pPr>
          <w:r w:rsidRPr="008000AD">
            <w:rPr>
              <w:rFonts w:ascii="Times New Roman" w:eastAsia="Times New Roman" w:hAnsi="Times New Roman" w:cs="Times New Roman"/>
              <w:b/>
              <w:bCs/>
              <w:smallCaps/>
              <w:color w:val="002060"/>
              <w:sz w:val="36"/>
              <w:szCs w:val="36"/>
              <w:lang w:val="hr-HR"/>
            </w:rPr>
            <w:t>SADRŽAJ</w:t>
          </w:r>
        </w:p>
        <w:p w14:paraId="475BBA51" w14:textId="6A092055" w:rsidR="008000AD" w:rsidRPr="008000AD" w:rsidRDefault="00F962F4">
          <w:pPr>
            <w:pStyle w:val="Sadraj1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8000AD">
            <w:rPr>
              <w:rFonts w:ascii="Times New Roman" w:hAnsi="Times New Roman" w:cs="Times New Roman"/>
              <w:color w:val="002060"/>
            </w:rPr>
            <w:fldChar w:fldCharType="begin"/>
          </w:r>
          <w:r w:rsidRPr="008000AD">
            <w:rPr>
              <w:rFonts w:ascii="Times New Roman" w:hAnsi="Times New Roman" w:cs="Times New Roman"/>
              <w:color w:val="002060"/>
            </w:rPr>
            <w:instrText xml:space="preserve"> TOC \o "1-3" \h \z \u </w:instrText>
          </w:r>
          <w:r w:rsidRPr="008000AD">
            <w:rPr>
              <w:rFonts w:ascii="Times New Roman" w:hAnsi="Times New Roman" w:cs="Times New Roman"/>
              <w:color w:val="002060"/>
            </w:rPr>
            <w:fldChar w:fldCharType="separate"/>
          </w:r>
          <w:hyperlink w:anchor="_Toc207264391" w:history="1"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1.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PREDGOVOR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_Toc207264391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1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250783A7" w14:textId="286D8041" w:rsidR="008000AD" w:rsidRPr="008000AD" w:rsidRDefault="00F26FC9">
          <w:pPr>
            <w:pStyle w:val="Sadraj1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392" w:history="1"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2.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UVOD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_Toc207264392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2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2C52696C" w14:textId="5F0AF145" w:rsidR="008000AD" w:rsidRPr="008000AD" w:rsidRDefault="00F26FC9">
          <w:pPr>
            <w:pStyle w:val="Sadraj2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395" w:history="1"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2.1.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Djelokrug rada općine Koprivnički Bregi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_Toc207264395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3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70A32036" w14:textId="40843FC5" w:rsidR="008000AD" w:rsidRPr="008000AD" w:rsidRDefault="00F26FC9">
          <w:pPr>
            <w:pStyle w:val="Sadraj2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396" w:history="1"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2.2.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Vizija Općine koprivnički bregi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_Toc207264396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3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3D179880" w14:textId="113DB5C1" w:rsidR="008000AD" w:rsidRPr="008000AD" w:rsidRDefault="00F26FC9">
          <w:pPr>
            <w:pStyle w:val="Sadraj2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397" w:history="1"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2.3.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Misija Općine koprivnički bregi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_Toc207264397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4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4D423B18" w14:textId="721E8CDA" w:rsidR="008000AD" w:rsidRPr="008000AD" w:rsidRDefault="00F26FC9">
          <w:pPr>
            <w:pStyle w:val="Sadraj2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398" w:history="1"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2.4.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Organizacijska struktura Općine koprivnički bregi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_Toc207264398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4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00E1E456" w14:textId="6BA36A39" w:rsidR="008000AD" w:rsidRPr="008000AD" w:rsidRDefault="00F26FC9">
          <w:pPr>
            <w:pStyle w:val="Sadraj1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399" w:history="1"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3.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OPIS RAZVOJNIH IZAZOVA I POTREBA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_Toc207264399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6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750157D5" w14:textId="7BFB72E1" w:rsidR="008000AD" w:rsidRPr="008000AD" w:rsidRDefault="00F26FC9">
          <w:pPr>
            <w:pStyle w:val="Sadraj2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00" w:history="1"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3.1.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GEOGRAFSKA I ADMINISTRATIVNA OBILJEŽJA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_Toc207264400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6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4F93871B" w14:textId="1125E3A5" w:rsidR="008000AD" w:rsidRPr="008000AD" w:rsidRDefault="00F26FC9">
          <w:pPr>
            <w:pStyle w:val="Sadraj2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01" w:history="1"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3.2.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DEMOGRAFSKA KRETANJA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_Toc207264401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6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69B2FE6F" w14:textId="24EC7D02" w:rsidR="008000AD" w:rsidRPr="008000AD" w:rsidRDefault="00F26FC9">
          <w:pPr>
            <w:pStyle w:val="Sadraj2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02" w:history="1"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3.3.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OBRAZOVNA, KULTURNA I SPORTSKA INFRASTRUKTURA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_Toc207264402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7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12D7CA2F" w14:textId="6912ADC8" w:rsidR="008000AD" w:rsidRPr="008000AD" w:rsidRDefault="00F26FC9">
          <w:pPr>
            <w:pStyle w:val="Sadraj2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03" w:history="1"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3.4.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ZDRAVSTVENA I SOCIJALNA SKRB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_Toc207264403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8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7B742917" w14:textId="12838AB0" w:rsidR="008000AD" w:rsidRPr="008000AD" w:rsidRDefault="00F26FC9">
          <w:pPr>
            <w:pStyle w:val="Sadraj2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04" w:history="1"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3.5.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CIVILNA ZAŠTITA I SIGURNOST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_Toc207264404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8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32594427" w14:textId="3328AF01" w:rsidR="008000AD" w:rsidRPr="008000AD" w:rsidRDefault="00F26FC9">
          <w:pPr>
            <w:pStyle w:val="Sadraj2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05" w:history="1"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3.6.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GOSPODARSTVO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_Toc207264405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9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25985C1E" w14:textId="1CA553E0" w:rsidR="008000AD" w:rsidRPr="008000AD" w:rsidRDefault="00F26FC9">
          <w:pPr>
            <w:pStyle w:val="Sadraj2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06" w:history="1"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3.7.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PROMETNA I KOMUNALNA INFRASTRUKTURA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_Toc207264406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10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6112BD78" w14:textId="624EE7BE" w:rsidR="008000AD" w:rsidRPr="008000AD" w:rsidRDefault="00F26FC9">
          <w:pPr>
            <w:pStyle w:val="Sadraj2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07" w:history="1"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3.8.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STANJE OKOLIŠA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_Toc207264407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11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26FB84E1" w14:textId="639473AE" w:rsidR="008000AD" w:rsidRPr="008000AD" w:rsidRDefault="00F26FC9">
          <w:pPr>
            <w:pStyle w:val="Sadraj1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08" w:history="1"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4.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PRIORITETI DJELOVANJA OPĆINE KOPRIVNIČKI BREGI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_Toc207264408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12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1A256EE0" w14:textId="12029D63" w:rsidR="008000AD" w:rsidRPr="008000AD" w:rsidRDefault="00F26FC9">
          <w:pPr>
            <w:pStyle w:val="Sadraj2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09" w:history="1"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4.1. DOPRINOS PROVEDBI POSEBNIH CILJEVA I PRIORITETA PLANA RAZVOJA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_Toc207264409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12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291B57A0" w14:textId="7757492B" w:rsidR="008000AD" w:rsidRPr="008000AD" w:rsidRDefault="00F26FC9">
          <w:pPr>
            <w:pStyle w:val="Sadraj2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10" w:history="1"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4.2. DOPRINOS PROVEDBI ODRŽIVOG RAZVOJA UN AGENDE 2030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_Toc207264410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13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18FD5D35" w14:textId="3FFD4607" w:rsidR="008000AD" w:rsidRPr="008000AD" w:rsidRDefault="00F26FC9">
          <w:pPr>
            <w:pStyle w:val="Sadraj2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11" w:history="1"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4.3. DOPRINOS PROVEDBI ZAJEDNIČKIH PRIORITETA EU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_Toc207264411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14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4AED8A0D" w14:textId="0F7C88CF" w:rsidR="008000AD" w:rsidRPr="008000AD" w:rsidRDefault="00F26FC9">
          <w:pPr>
            <w:pStyle w:val="Sadraj1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12" w:history="1"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5.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STRATEŠKI OKVIR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_Toc207264412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15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15D5FFB9" w14:textId="04F42503" w:rsidR="008000AD" w:rsidRPr="008000AD" w:rsidRDefault="00F26FC9">
          <w:pPr>
            <w:pStyle w:val="Sadraj2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13" w:history="1"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5.1. POPIS MJERA ZA PROVEDBU POSEBNIH CILJEVA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_Toc207264413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15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4DC01E5E" w14:textId="44FB9424" w:rsidR="008000AD" w:rsidRPr="008000AD" w:rsidRDefault="00F26FC9">
          <w:pPr>
            <w:pStyle w:val="Sadraj2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14" w:history="1"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 xml:space="preserve">5.2. KLJUČNE AKTIVNOSTI I POKAZATELJI REZULTATA  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_Toc207264414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16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5E59E4E6" w14:textId="560CD594" w:rsidR="008000AD" w:rsidRPr="008000AD" w:rsidRDefault="00F26FC9">
          <w:pPr>
            <w:pStyle w:val="Sadraj2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15" w:history="1"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5.3.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hAnsi="Times New Roman" w:cs="Times New Roman"/>
                <w:noProof/>
                <w:color w:val="002060"/>
              </w:rPr>
              <w:t>POPIS PROJEKATA OPĆINE KOPRIVNIČKI BREGI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_Toc207264415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22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39AF22D9" w14:textId="66E6C732" w:rsidR="008000AD" w:rsidRPr="008000AD" w:rsidRDefault="00F26FC9">
          <w:pPr>
            <w:pStyle w:val="Sadraj1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16" w:history="1"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5.4.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Indikativni financijski okvir za provedbu mjera, aktivnosti i projekata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_Toc207264416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24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0ED8A9C3" w14:textId="50880CAA" w:rsidR="008000AD" w:rsidRPr="008000AD" w:rsidRDefault="00F26FC9">
          <w:pPr>
            <w:pStyle w:val="Sadraj1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17" w:history="1"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6.</w:t>
            </w:r>
            <w:r w:rsidR="008000AD" w:rsidRPr="008000AD">
              <w:rPr>
                <w:rFonts w:ascii="Times New Roman" w:eastAsiaTheme="minorEastAsia" w:hAnsi="Times New Roman" w:cs="Times New Roman"/>
                <w:noProof/>
                <w:color w:val="002060"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OKVIR ZA PRAĆENJE I IZVJEŠTAVANJE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_Toc207264417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29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28F569E5" w14:textId="7A552245" w:rsidR="008000AD" w:rsidRPr="008000AD" w:rsidRDefault="00F26FC9">
          <w:pPr>
            <w:pStyle w:val="Sadraj1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18" w:history="1"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POPIS SLIKA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_Toc207264418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31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69EC37AD" w14:textId="4B2C0085" w:rsidR="008000AD" w:rsidRPr="008000AD" w:rsidRDefault="00F26FC9">
          <w:pPr>
            <w:pStyle w:val="Sadraj1"/>
            <w:rPr>
              <w:rFonts w:ascii="Times New Roman" w:eastAsiaTheme="minorEastAsia" w:hAnsi="Times New Roman" w:cs="Times New Roman"/>
              <w:noProof/>
              <w:color w:val="00206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7264419" w:history="1">
            <w:r w:rsidR="008000AD" w:rsidRPr="008000AD">
              <w:rPr>
                <w:rStyle w:val="Hiperveza"/>
                <w:rFonts w:ascii="Times New Roman" w:eastAsia="Times New Roman" w:hAnsi="Times New Roman" w:cs="Times New Roman"/>
                <w:b/>
                <w:bCs/>
                <w:smallCaps/>
                <w:noProof/>
                <w:color w:val="002060"/>
                <w:lang w:val="hr-HR"/>
              </w:rPr>
              <w:t>POPIS TABLICA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tab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begin"/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instrText xml:space="preserve"> PAGEREF _Toc207264419 \h </w:instrTex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separate"/>
            </w:r>
            <w:r w:rsidR="007054FD">
              <w:rPr>
                <w:rFonts w:ascii="Times New Roman" w:hAnsi="Times New Roman" w:cs="Times New Roman"/>
                <w:noProof/>
                <w:webHidden/>
                <w:color w:val="002060"/>
              </w:rPr>
              <w:t>31</w:t>
            </w:r>
            <w:r w:rsidR="008000AD" w:rsidRPr="008000AD">
              <w:rPr>
                <w:rFonts w:ascii="Times New Roman" w:hAnsi="Times New Roman" w:cs="Times New Roman"/>
                <w:noProof/>
                <w:webHidden/>
                <w:color w:val="002060"/>
              </w:rPr>
              <w:fldChar w:fldCharType="end"/>
            </w:r>
          </w:hyperlink>
        </w:p>
        <w:p w14:paraId="75A2469D" w14:textId="2620DE9C" w:rsidR="00F962F4" w:rsidRPr="00504B6E" w:rsidRDefault="00F962F4" w:rsidP="00851F62">
          <w:pPr>
            <w:spacing w:line="276" w:lineRule="auto"/>
            <w:jc w:val="both"/>
            <w:rPr>
              <w:rFonts w:ascii="Times New Roman" w:hAnsi="Times New Roman" w:cs="Times New Roman"/>
              <w:color w:val="002060"/>
            </w:rPr>
          </w:pPr>
          <w:r w:rsidRPr="008000AD">
            <w:rPr>
              <w:rFonts w:ascii="Times New Roman" w:hAnsi="Times New Roman" w:cs="Times New Roman"/>
              <w:b/>
              <w:bCs/>
              <w:color w:val="002060"/>
              <w:sz w:val="24"/>
              <w:szCs w:val="24"/>
              <w:lang w:val="hr-HR"/>
            </w:rPr>
            <w:fldChar w:fldCharType="end"/>
          </w:r>
        </w:p>
      </w:sdtContent>
    </w:sdt>
    <w:p w14:paraId="28A52A84" w14:textId="77777777" w:rsidR="00F70472" w:rsidRDefault="00F70472" w:rsidP="001409CE">
      <w:pPr>
        <w:jc w:val="both"/>
        <w:rPr>
          <w:rFonts w:ascii="Times New Roman" w:hAnsi="Times New Roman" w:cs="Times New Roman"/>
          <w:sz w:val="28"/>
          <w:szCs w:val="28"/>
          <w:lang w:val="hr-HR"/>
        </w:rPr>
        <w:sectPr w:rsidR="00F70472" w:rsidSect="00F70472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BBCA657" w14:textId="77777777" w:rsidR="00F70472" w:rsidRDefault="00F70472" w:rsidP="00B4418E">
      <w:pPr>
        <w:keepNext/>
        <w:keepLines/>
        <w:numPr>
          <w:ilvl w:val="0"/>
          <w:numId w:val="5"/>
        </w:numPr>
        <w:pBdr>
          <w:bottom w:val="single" w:sz="4" w:space="1" w:color="595959"/>
        </w:pBdr>
        <w:spacing w:before="360"/>
        <w:outlineLvl w:val="0"/>
        <w:rPr>
          <w:rFonts w:ascii="Times New Roman" w:eastAsia="Times New Roman" w:hAnsi="Times New Roman" w:cs="Times New Roman"/>
          <w:b/>
          <w:bCs/>
          <w:smallCaps/>
          <w:color w:val="EE0000"/>
          <w:sz w:val="36"/>
          <w:szCs w:val="36"/>
          <w:lang w:val="hr-HR"/>
        </w:rPr>
        <w:sectPr w:rsidR="00F70472" w:rsidSect="00F704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Toc88564631"/>
    </w:p>
    <w:p w14:paraId="79AEF882" w14:textId="77777777" w:rsidR="00F70472" w:rsidRDefault="00F70472" w:rsidP="00B4418E">
      <w:pPr>
        <w:keepNext/>
        <w:keepLines/>
        <w:numPr>
          <w:ilvl w:val="0"/>
          <w:numId w:val="5"/>
        </w:numPr>
        <w:pBdr>
          <w:bottom w:val="single" w:sz="4" w:space="1" w:color="595959"/>
        </w:pBdr>
        <w:spacing w:before="360"/>
        <w:outlineLvl w:val="0"/>
        <w:rPr>
          <w:rFonts w:ascii="Times New Roman" w:eastAsia="Times New Roman" w:hAnsi="Times New Roman" w:cs="Times New Roman"/>
          <w:b/>
          <w:bCs/>
          <w:smallCaps/>
          <w:color w:val="EE0000"/>
          <w:sz w:val="36"/>
          <w:szCs w:val="36"/>
          <w:lang w:val="hr-HR"/>
        </w:rPr>
        <w:sectPr w:rsidR="00F70472" w:rsidSect="00F704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C0253C" w14:textId="4E91DB6D" w:rsidR="00ED16F4" w:rsidRPr="007E5BBF" w:rsidRDefault="009E6B96" w:rsidP="00B4418E">
      <w:pPr>
        <w:keepNext/>
        <w:keepLines/>
        <w:numPr>
          <w:ilvl w:val="0"/>
          <w:numId w:val="5"/>
        </w:numPr>
        <w:pBdr>
          <w:bottom w:val="single" w:sz="4" w:space="1" w:color="595959"/>
        </w:pBdr>
        <w:spacing w:before="360"/>
        <w:outlineLvl w:val="0"/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</w:pPr>
      <w:bookmarkStart w:id="1" w:name="_Toc207264391"/>
      <w:r w:rsidRPr="007E5BBF"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  <w:lastRenderedPageBreak/>
        <w:t>PREDGOVOR</w:t>
      </w:r>
      <w:bookmarkEnd w:id="0"/>
      <w:bookmarkEnd w:id="1"/>
      <w:r w:rsidRPr="007E5BBF"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  <w:t xml:space="preserve"> </w:t>
      </w:r>
    </w:p>
    <w:p w14:paraId="74CADC38" w14:textId="77777777" w:rsidR="00164360" w:rsidRDefault="00164360" w:rsidP="00F70472">
      <w:pPr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  <w:lang w:val="hr-HR"/>
        </w:rPr>
      </w:pPr>
    </w:p>
    <w:p w14:paraId="2ADD1E66" w14:textId="77777777" w:rsidR="00E11A1D" w:rsidRPr="00E11A1D" w:rsidRDefault="00E11A1D" w:rsidP="00E11A1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1A1D">
        <w:rPr>
          <w:rFonts w:ascii="Times New Roman" w:hAnsi="Times New Roman" w:cs="Times New Roman"/>
          <w:sz w:val="24"/>
          <w:szCs w:val="24"/>
          <w:lang w:val="hr-HR"/>
        </w:rPr>
        <w:t>Poštovani mještani Općine Koprivnički Bregi, dragi prijatelji,</w:t>
      </w:r>
    </w:p>
    <w:p w14:paraId="7FE3F6D5" w14:textId="77777777" w:rsidR="00E11A1D" w:rsidRPr="00E11A1D" w:rsidRDefault="00E11A1D" w:rsidP="00E11A1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1A1D">
        <w:rPr>
          <w:rFonts w:ascii="Times New Roman" w:hAnsi="Times New Roman" w:cs="Times New Roman"/>
          <w:sz w:val="24"/>
          <w:szCs w:val="24"/>
          <w:lang w:val="hr-HR"/>
        </w:rPr>
        <w:t>S osjećajem ponosa i odgovornosti, predstavljam vam Provedbeni program Općine Koprivnički Bregi za mandatno razdoblje 2026. - 2029. Ovaj dokument je mnogo više od pukog niza planiranih projekata; on je odraz naše zajedničke vizije za budućnost. Kroz konkretne mjere i ciljeve, želimo stvoriti snažnu, modernu i prosperitetnu zajednicu u kojoj će se svaki naš mještanin, od najmlađeg do najstarijeg, osjećati sigurno i dobrodošlo. Naš glavni i najvažniji cilj je povećanje kvalitete života svih stanovnika Općine.</w:t>
      </w:r>
    </w:p>
    <w:p w14:paraId="67814A07" w14:textId="77777777" w:rsidR="00E11A1D" w:rsidRPr="00E11A1D" w:rsidRDefault="00E11A1D" w:rsidP="00E11A1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1A1D">
        <w:rPr>
          <w:rFonts w:ascii="Times New Roman" w:hAnsi="Times New Roman" w:cs="Times New Roman"/>
          <w:sz w:val="24"/>
          <w:szCs w:val="24"/>
          <w:lang w:val="hr-HR"/>
        </w:rPr>
        <w:t>Unatoč demografskim trendovima s kojima se suočava cijela regija, mi vjerujemo u snagu i potencijal naše Općine. Zato ćemo se usredotočiti na demografsku obnovu i podršku obiteljima, osiguravajući da naša djeca i mladi imaju sve potrebne uvjete za ostanak i razvoj upravo ovdje. To uključuje značajne potpore za svako novorođeno dijete, financijsku pomoć pri stambenom zbrinjavanju mladih obitelji, te daljnja ulaganja u obrazovanje, od sufinanciranja vrtića do stipendiranja studenata s područja Općine.</w:t>
      </w:r>
    </w:p>
    <w:p w14:paraId="0213C032" w14:textId="168B554D" w:rsidR="00F962F4" w:rsidRPr="00E11A1D" w:rsidRDefault="00E11A1D" w:rsidP="00E11A1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1A1D">
        <w:rPr>
          <w:rFonts w:ascii="Times New Roman" w:hAnsi="Times New Roman" w:cs="Times New Roman"/>
          <w:sz w:val="24"/>
          <w:szCs w:val="24"/>
          <w:lang w:val="hr-HR"/>
        </w:rPr>
        <w:t>Provedba ovog programa donosi i ključna unaprjeđenja komunalne i prometne infrastrukture. Ulaganjem u razvoj sustava vodoopskrbe, odvodnje gradimo zdraviju i uređeniju Općinu za sve nas. Modernizacijom nerazvrstanih cesta osigurat ćemo bolju povezanost i veću sigurnost za svakodnevni život. Nećemo zanemariti ni sportske i društvene sadržaje, jer su oni temelj zdravog i ispunjenog života. Planirana kapitalna ulaganja u sportske objekte doprinijet će obogaćivanju našeg društvenog života i poticanju aktivnog načina života.</w:t>
      </w:r>
    </w:p>
    <w:p w14:paraId="5DA30B37" w14:textId="77777777" w:rsidR="00E11A1D" w:rsidRPr="00E11A1D" w:rsidRDefault="00E11A1D" w:rsidP="00E11A1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1A1D">
        <w:rPr>
          <w:rFonts w:ascii="Times New Roman" w:hAnsi="Times New Roman" w:cs="Times New Roman"/>
          <w:sz w:val="24"/>
          <w:szCs w:val="24"/>
          <w:lang w:val="hr-HR"/>
        </w:rPr>
        <w:t>Osim navedenog, nastavljamo s mjerama socijalne skrbi i podrške ranjivim skupinama, uključujući usluge pomoći starijima i nemoćnima. Kroz aktivnu suradnju s udrugama i civilnim društvom, jačamo naše zajedništvo i osiguravamo da se glas svakog pojedinca čuje i da se svaka potreba prepozna. Prepoznajući neiskorišteni turistički potencijal našeg kraja, s posebnom pažnjom ulagat ćemo u razvoj turizma, od cikloturizma pa sve do valorizacije prirodnih ljepota, kako bismo dodatno osnažili gospodarstvo i učinili našu Općinu prepoznatljivom destinacijom. Kroz sve ove aktivnosti, težimo izgradnji zajednice u kojoj je svaki pojedinac važan.</w:t>
      </w:r>
    </w:p>
    <w:p w14:paraId="52F22235" w14:textId="77777777" w:rsidR="00E11A1D" w:rsidRPr="00E11A1D" w:rsidRDefault="00E11A1D" w:rsidP="00E11A1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1A1D">
        <w:rPr>
          <w:rFonts w:ascii="Times New Roman" w:hAnsi="Times New Roman" w:cs="Times New Roman"/>
          <w:sz w:val="24"/>
          <w:szCs w:val="24"/>
          <w:lang w:val="hr-HR"/>
        </w:rPr>
        <w:t>Ovaj program rezultat je promišljenog planiranja i dubokog razumijevanja potreba naše zajednice. Vjerujemo da ćemo, udruženim snagama, ostvariti sve ciljeve i Općinu Koprivnički Bregi učiniti još boljim mjestom za život.</w:t>
      </w:r>
    </w:p>
    <w:p w14:paraId="2E17344E" w14:textId="77777777" w:rsidR="00E11A1D" w:rsidRPr="00E11A1D" w:rsidRDefault="00E11A1D" w:rsidP="00E11A1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1A1D">
        <w:rPr>
          <w:rFonts w:ascii="Times New Roman" w:hAnsi="Times New Roman" w:cs="Times New Roman"/>
          <w:sz w:val="24"/>
          <w:szCs w:val="24"/>
          <w:lang w:val="hr-HR"/>
        </w:rPr>
        <w:t>S poštovanjem,</w:t>
      </w:r>
    </w:p>
    <w:p w14:paraId="3844CE01" w14:textId="1BD8E389" w:rsidR="00AE7BA8" w:rsidRPr="00861B64" w:rsidRDefault="00E11A1D" w:rsidP="001409CE">
      <w:pPr>
        <w:jc w:val="both"/>
        <w:rPr>
          <w:rFonts w:ascii="Times New Roman" w:hAnsi="Times New Roman" w:cs="Times New Roman"/>
          <w:sz w:val="24"/>
          <w:szCs w:val="24"/>
          <w:lang w:val="hr-HR"/>
        </w:rPr>
        <w:sectPr w:rsidR="00AE7BA8" w:rsidRPr="00861B64" w:rsidSect="00F70472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E11A1D">
        <w:rPr>
          <w:rFonts w:ascii="Times New Roman" w:hAnsi="Times New Roman" w:cs="Times New Roman"/>
          <w:sz w:val="24"/>
          <w:szCs w:val="24"/>
          <w:lang w:val="hr-HR"/>
        </w:rPr>
        <w:t>Kristina Škoda-Vajdi</w:t>
      </w:r>
      <w:r w:rsidR="007054FD">
        <w:rPr>
          <w:rFonts w:ascii="Times New Roman" w:hAnsi="Times New Roman" w:cs="Times New Roman"/>
          <w:sz w:val="24"/>
          <w:szCs w:val="24"/>
          <w:lang w:val="hr-HR"/>
        </w:rPr>
        <w:t>ć</w:t>
      </w:r>
    </w:p>
    <w:p w14:paraId="55E6D050" w14:textId="77777777" w:rsidR="007054FD" w:rsidRPr="00EA1F83" w:rsidRDefault="007054FD" w:rsidP="001409C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381B3C44" w14:textId="2DD25616" w:rsidR="00F962F4" w:rsidRPr="009E6B96" w:rsidRDefault="009E6B96" w:rsidP="00B4418E">
      <w:pPr>
        <w:pStyle w:val="Odlomakpopisa"/>
        <w:keepNext/>
        <w:keepLines/>
        <w:numPr>
          <w:ilvl w:val="0"/>
          <w:numId w:val="5"/>
        </w:numPr>
        <w:pBdr>
          <w:bottom w:val="single" w:sz="4" w:space="1" w:color="595959"/>
        </w:pBdr>
        <w:spacing w:before="360"/>
        <w:outlineLvl w:val="0"/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</w:pPr>
      <w:bookmarkStart w:id="2" w:name="_Toc88564632"/>
      <w:bookmarkStart w:id="3" w:name="_Toc207264392"/>
      <w:r w:rsidRPr="009E6B96"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  <w:t>UVOD</w:t>
      </w:r>
      <w:bookmarkEnd w:id="2"/>
      <w:bookmarkEnd w:id="3"/>
      <w:r w:rsidRPr="009E6B96"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  <w:t xml:space="preserve"> </w:t>
      </w:r>
    </w:p>
    <w:p w14:paraId="113C3ED0" w14:textId="4DC18C13" w:rsidR="00065903" w:rsidRDefault="00304441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2072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Provedbeni program </w:t>
      </w:r>
      <w:r w:rsidR="00F72072" w:rsidRPr="00F72072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Općine Koprivnički Bregi </w:t>
      </w:r>
      <w:r w:rsidRPr="00F72072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za razdoblje </w:t>
      </w:r>
      <w:r w:rsidR="00F72072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od </w:t>
      </w:r>
      <w:r w:rsidRPr="00F72072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2026.</w:t>
      </w:r>
      <w:r w:rsidR="00F72072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do </w:t>
      </w:r>
      <w:r w:rsidRPr="00F72072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2029. </w:t>
      </w:r>
      <w:r w:rsidR="00F72072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godine </w:t>
      </w:r>
      <w:r w:rsidRPr="00F72072">
        <w:rPr>
          <w:rFonts w:ascii="Times New Roman" w:hAnsi="Times New Roman" w:cs="Times New Roman"/>
          <w:sz w:val="24"/>
          <w:szCs w:val="24"/>
          <w:lang w:val="hr-HR"/>
        </w:rPr>
        <w:t xml:space="preserve">predstavlja </w:t>
      </w:r>
      <w:r w:rsidR="00065903">
        <w:rPr>
          <w:rFonts w:ascii="Times New Roman" w:hAnsi="Times New Roman" w:cs="Times New Roman"/>
          <w:sz w:val="24"/>
          <w:szCs w:val="24"/>
          <w:lang w:val="hr-HR"/>
        </w:rPr>
        <w:t xml:space="preserve">drugi ciklus kratkoročnih akata strateškog planiranja te ga donosi općinska načelnica kao izvršno tijelo Općine. </w:t>
      </w:r>
      <w:r w:rsidR="00837484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837484" w:rsidRPr="00837484">
        <w:rPr>
          <w:rFonts w:ascii="Times New Roman" w:hAnsi="Times New Roman" w:cs="Times New Roman"/>
          <w:sz w:val="24"/>
          <w:szCs w:val="24"/>
          <w:lang w:val="hr-HR"/>
        </w:rPr>
        <w:t>okument</w:t>
      </w:r>
      <w:r w:rsidR="00837484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="00837484" w:rsidRPr="00837484">
        <w:rPr>
          <w:rFonts w:ascii="Times New Roman" w:hAnsi="Times New Roman" w:cs="Times New Roman"/>
          <w:sz w:val="24"/>
          <w:szCs w:val="24"/>
          <w:lang w:val="hr-HR"/>
        </w:rPr>
        <w:t xml:space="preserve"> izrađen sukladno Zakonu o sustavu strateškog planiranja i upravljanja razvojem Republike Hrvatske (NN 123/17</w:t>
      </w:r>
      <w:r w:rsidR="00B75E75">
        <w:rPr>
          <w:rFonts w:ascii="Times New Roman" w:hAnsi="Times New Roman" w:cs="Times New Roman"/>
          <w:sz w:val="24"/>
          <w:szCs w:val="24"/>
          <w:lang w:val="hr-HR"/>
        </w:rPr>
        <w:t>, 151/22</w:t>
      </w:r>
      <w:r w:rsidR="00837484" w:rsidRPr="00837484">
        <w:rPr>
          <w:rFonts w:ascii="Times New Roman" w:hAnsi="Times New Roman" w:cs="Times New Roman"/>
          <w:sz w:val="24"/>
          <w:szCs w:val="24"/>
          <w:lang w:val="hr-HR"/>
        </w:rPr>
        <w:t>) te Uredbi o smjernicama</w:t>
      </w:r>
      <w:r w:rsidR="00B75E75">
        <w:rPr>
          <w:rFonts w:ascii="Times New Roman" w:hAnsi="Times New Roman" w:cs="Times New Roman"/>
          <w:sz w:val="24"/>
          <w:szCs w:val="24"/>
          <w:lang w:val="hr-HR"/>
        </w:rPr>
        <w:t xml:space="preserve"> za izradu akata strateškog planiranja od nacionalnog značaja i od značaja za jedinice lokalne i područne (regionalne) samouprave (NN 37/23). </w:t>
      </w:r>
      <w:r w:rsidR="00065903">
        <w:rPr>
          <w:rFonts w:ascii="Times New Roman" w:hAnsi="Times New Roman" w:cs="Times New Roman"/>
          <w:sz w:val="24"/>
          <w:szCs w:val="24"/>
          <w:lang w:val="hr-HR"/>
        </w:rPr>
        <w:t xml:space="preserve">Program se može ažurirati tijekom razdoblja provedbe, sukladno promjenama potreba i okolnosti u lokalnoj zajednici. </w:t>
      </w:r>
    </w:p>
    <w:p w14:paraId="3EBCCB28" w14:textId="41001837" w:rsidR="00065903" w:rsidRPr="00065903" w:rsidRDefault="00065903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svrhu osiguravanja kontinuiteta lokalne razvojne politike te učinkovitog praćenja i vrednovanja učinaka provedbe, program obuhvaća četverogodišnje razdoblje, od početka 2026. do kraja 2029. godine. Usklađen je s Nacionalnom razvojnom strategijom Republike Hrvatske do 2030. godine, sektorskim nacionalnim dokumentima te Planom razvoja Koprivničko-križevačke županije. </w:t>
      </w:r>
    </w:p>
    <w:p w14:paraId="529B6B51" w14:textId="1D7B1D84" w:rsidR="00F72072" w:rsidRPr="00C0769C" w:rsidRDefault="00F962F4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769C">
        <w:rPr>
          <w:rFonts w:ascii="Times New Roman" w:hAnsi="Times New Roman" w:cs="Times New Roman"/>
          <w:sz w:val="24"/>
          <w:szCs w:val="24"/>
          <w:lang w:val="hr-HR"/>
        </w:rPr>
        <w:t>U mandatnom razdoblju 202</w:t>
      </w:r>
      <w:r w:rsidR="00E95F65" w:rsidRPr="00C0769C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0769C">
        <w:rPr>
          <w:rFonts w:ascii="Times New Roman" w:hAnsi="Times New Roman" w:cs="Times New Roman"/>
          <w:sz w:val="24"/>
          <w:szCs w:val="24"/>
          <w:lang w:val="hr-HR"/>
        </w:rPr>
        <w:t>.-202</w:t>
      </w:r>
      <w:r w:rsidR="00E95F65" w:rsidRPr="00C0769C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C0769C">
        <w:rPr>
          <w:rFonts w:ascii="Times New Roman" w:hAnsi="Times New Roman" w:cs="Times New Roman"/>
          <w:sz w:val="24"/>
          <w:szCs w:val="24"/>
          <w:lang w:val="hr-HR"/>
        </w:rPr>
        <w:t xml:space="preserve">. planirana je provedba investicija </w:t>
      </w:r>
      <w:r w:rsidR="00146751" w:rsidRPr="00C0769C">
        <w:rPr>
          <w:rFonts w:ascii="Times New Roman" w:hAnsi="Times New Roman" w:cs="Times New Roman"/>
          <w:sz w:val="24"/>
          <w:szCs w:val="24"/>
          <w:lang w:val="hr-HR"/>
        </w:rPr>
        <w:t xml:space="preserve">i financijska podrška </w:t>
      </w:r>
      <w:r w:rsidRPr="00C0769C">
        <w:rPr>
          <w:rFonts w:ascii="Times New Roman" w:hAnsi="Times New Roman" w:cs="Times New Roman"/>
          <w:sz w:val="24"/>
          <w:szCs w:val="24"/>
          <w:lang w:val="hr-HR"/>
        </w:rPr>
        <w:t>u područjima</w:t>
      </w:r>
      <w:r w:rsidR="00146751" w:rsidRPr="00C0769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72072" w:rsidRPr="00C0769C">
        <w:rPr>
          <w:rFonts w:ascii="Times New Roman" w:hAnsi="Times New Roman" w:cs="Times New Roman"/>
          <w:sz w:val="24"/>
          <w:szCs w:val="24"/>
          <w:lang w:val="hr-HR"/>
        </w:rPr>
        <w:t>demografije i podrške obiteljima</w:t>
      </w:r>
      <w:r w:rsidR="00837484" w:rsidRPr="00C0769C">
        <w:rPr>
          <w:rFonts w:ascii="Times New Roman" w:hAnsi="Times New Roman" w:cs="Times New Roman"/>
          <w:sz w:val="24"/>
          <w:szCs w:val="24"/>
          <w:lang w:val="hr-HR"/>
        </w:rPr>
        <w:t xml:space="preserve"> te </w:t>
      </w:r>
      <w:r w:rsidR="00F72072" w:rsidRPr="00C0769C">
        <w:rPr>
          <w:rFonts w:ascii="Times New Roman" w:hAnsi="Times New Roman" w:cs="Times New Roman"/>
          <w:sz w:val="24"/>
          <w:szCs w:val="24"/>
          <w:lang w:val="hr-HR"/>
        </w:rPr>
        <w:t xml:space="preserve">unaprjeđenju komunalne i prometne infrastrukture. Planirana su ulaganja u sportske i društvene sadržaje, podrška civilnom društvu, a u fokusu će biti i socijalna skrb, dostupnost usluga pomoći starijima, modernizacije nerazvrstanih cesta, razvoj poljoprivrede. </w:t>
      </w:r>
      <w:r w:rsidR="00CE034D" w:rsidRPr="00C0769C">
        <w:rPr>
          <w:rFonts w:ascii="Times New Roman" w:hAnsi="Times New Roman" w:cs="Times New Roman"/>
          <w:sz w:val="24"/>
          <w:szCs w:val="24"/>
          <w:lang w:val="hr-HR"/>
        </w:rPr>
        <w:t xml:space="preserve">Glavni cilj navedenih ulaganja je povećanje kvalitete života stanovnika Općine Koprivnički Bregi. </w:t>
      </w:r>
    </w:p>
    <w:p w14:paraId="6BA3E5ED" w14:textId="2E0F031B" w:rsidR="00F72072" w:rsidRPr="00951CFE" w:rsidRDefault="00F72072" w:rsidP="007A5FE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951CF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Nastavit će se s unaprjeđenjem rada Općine kao i suradnje s Koprivničko-križevačkom županijom, njenim institucijama i organizacijama, kao i drugim jedinicama lokalne samuprave s ciljem razmjene dobrih praksi te jačanja institucionalnih i administrativnih kapaciteta Općine Koprivnički Bregi za provedbu razvojnih politika. Planiran je nastavak pripreme novih projekata, s naglaskom na one financirane sredstvima Europske Unije, kao i nastavak provedbe aktualnih projekata s područja Općine Koprivnički Bregi. </w:t>
      </w:r>
    </w:p>
    <w:p w14:paraId="71833F0D" w14:textId="77777777" w:rsidR="00837484" w:rsidRDefault="00837484" w:rsidP="007A5FED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</w:pPr>
    </w:p>
    <w:p w14:paraId="3B9C2487" w14:textId="77777777" w:rsidR="00837484" w:rsidRDefault="00837484" w:rsidP="007A5FED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</w:pPr>
    </w:p>
    <w:p w14:paraId="4E7CC19A" w14:textId="77777777" w:rsidR="00837484" w:rsidRDefault="00837484" w:rsidP="007A5FED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</w:pPr>
    </w:p>
    <w:p w14:paraId="06BC8859" w14:textId="77777777" w:rsidR="00837484" w:rsidRDefault="00837484" w:rsidP="007A5FED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</w:pPr>
    </w:p>
    <w:p w14:paraId="45AA89BF" w14:textId="77777777" w:rsidR="00837484" w:rsidRDefault="00837484" w:rsidP="007A5FED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</w:pPr>
    </w:p>
    <w:p w14:paraId="73D07599" w14:textId="77777777" w:rsidR="00837484" w:rsidRDefault="00837484" w:rsidP="007A5FED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</w:pPr>
    </w:p>
    <w:p w14:paraId="6CF720D1" w14:textId="77777777" w:rsidR="00837484" w:rsidRPr="00F72072" w:rsidRDefault="00837484" w:rsidP="007A5FED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</w:pPr>
    </w:p>
    <w:p w14:paraId="6A2936F6" w14:textId="77777777" w:rsidR="00F962F4" w:rsidRPr="00700406" w:rsidRDefault="00F962F4" w:rsidP="00B4418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vanish/>
          <w:sz w:val="26"/>
          <w:szCs w:val="26"/>
          <w:lang w:val="hr-HR"/>
        </w:rPr>
      </w:pPr>
    </w:p>
    <w:p w14:paraId="4A2E5DD3" w14:textId="77777777" w:rsidR="00F962F4" w:rsidRPr="00700406" w:rsidRDefault="00F962F4" w:rsidP="00B4418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vanish/>
          <w:sz w:val="26"/>
          <w:szCs w:val="26"/>
          <w:lang w:val="hr-HR"/>
        </w:rPr>
      </w:pPr>
    </w:p>
    <w:p w14:paraId="6FD2350D" w14:textId="77777777" w:rsidR="00F962F4" w:rsidRPr="00700406" w:rsidRDefault="00F962F4" w:rsidP="00B4418E">
      <w:pPr>
        <w:pStyle w:val="Odlomakpopisa"/>
        <w:keepNext/>
        <w:keepLines/>
        <w:numPr>
          <w:ilvl w:val="0"/>
          <w:numId w:val="3"/>
        </w:numPr>
        <w:spacing w:before="40" w:after="0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val="hr-HR"/>
        </w:rPr>
      </w:pPr>
      <w:bookmarkStart w:id="4" w:name="_Toc84853384"/>
      <w:bookmarkStart w:id="5" w:name="_Toc84853423"/>
      <w:bookmarkStart w:id="6" w:name="_Toc86756275"/>
      <w:bookmarkStart w:id="7" w:name="_Toc86907078"/>
      <w:bookmarkStart w:id="8" w:name="_Toc86907861"/>
      <w:bookmarkStart w:id="9" w:name="_Toc86911643"/>
      <w:bookmarkStart w:id="10" w:name="_Toc87351490"/>
      <w:bookmarkStart w:id="11" w:name="_Toc89253928"/>
      <w:bookmarkStart w:id="12" w:name="_Toc89253945"/>
      <w:bookmarkStart w:id="13" w:name="_Toc89408366"/>
      <w:bookmarkStart w:id="14" w:name="_Toc89775793"/>
      <w:bookmarkStart w:id="15" w:name="_Toc90623199"/>
      <w:bookmarkStart w:id="16" w:name="_Toc90623273"/>
      <w:bookmarkStart w:id="17" w:name="_Toc90623311"/>
      <w:bookmarkStart w:id="18" w:name="_Toc90623474"/>
      <w:bookmarkStart w:id="19" w:name="_Toc90624877"/>
      <w:bookmarkStart w:id="20" w:name="_Toc90625957"/>
      <w:bookmarkStart w:id="21" w:name="_Toc201655829"/>
      <w:bookmarkStart w:id="22" w:name="_Toc201655852"/>
      <w:bookmarkStart w:id="23" w:name="_Toc201655872"/>
      <w:bookmarkStart w:id="24" w:name="_Toc202862221"/>
      <w:bookmarkStart w:id="25" w:name="_Toc202862604"/>
      <w:bookmarkStart w:id="26" w:name="_Toc204164062"/>
      <w:bookmarkStart w:id="27" w:name="_Toc207013588"/>
      <w:bookmarkStart w:id="28" w:name="_Toc207013609"/>
      <w:bookmarkStart w:id="29" w:name="_Toc207104319"/>
      <w:bookmarkStart w:id="30" w:name="_Toc207104381"/>
      <w:bookmarkStart w:id="31" w:name="_Toc207104735"/>
      <w:bookmarkStart w:id="32" w:name="_Toc207106349"/>
      <w:bookmarkStart w:id="33" w:name="_Toc207107850"/>
      <w:bookmarkStart w:id="34" w:name="_Toc207261888"/>
      <w:bookmarkStart w:id="35" w:name="_Toc20726439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6E4A25E9" w14:textId="77777777" w:rsidR="00F962F4" w:rsidRPr="00700406" w:rsidRDefault="00F962F4" w:rsidP="00B4418E">
      <w:pPr>
        <w:pStyle w:val="Odlomakpopisa"/>
        <w:keepNext/>
        <w:keepLines/>
        <w:numPr>
          <w:ilvl w:val="0"/>
          <w:numId w:val="3"/>
        </w:numPr>
        <w:spacing w:before="40" w:after="0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val="hr-HR"/>
        </w:rPr>
      </w:pPr>
      <w:bookmarkStart w:id="36" w:name="_Toc84853385"/>
      <w:bookmarkStart w:id="37" w:name="_Toc84853424"/>
      <w:bookmarkStart w:id="38" w:name="_Toc86756276"/>
      <w:bookmarkStart w:id="39" w:name="_Toc86907079"/>
      <w:bookmarkStart w:id="40" w:name="_Toc86907862"/>
      <w:bookmarkStart w:id="41" w:name="_Toc86911644"/>
      <w:bookmarkStart w:id="42" w:name="_Toc87351491"/>
      <w:bookmarkStart w:id="43" w:name="_Toc89253929"/>
      <w:bookmarkStart w:id="44" w:name="_Toc89253946"/>
      <w:bookmarkStart w:id="45" w:name="_Toc89408367"/>
      <w:bookmarkStart w:id="46" w:name="_Toc89775794"/>
      <w:bookmarkStart w:id="47" w:name="_Toc90623200"/>
      <w:bookmarkStart w:id="48" w:name="_Toc90623274"/>
      <w:bookmarkStart w:id="49" w:name="_Toc90623312"/>
      <w:bookmarkStart w:id="50" w:name="_Toc90623475"/>
      <w:bookmarkStart w:id="51" w:name="_Toc90624878"/>
      <w:bookmarkStart w:id="52" w:name="_Toc90625958"/>
      <w:bookmarkStart w:id="53" w:name="_Toc201655830"/>
      <w:bookmarkStart w:id="54" w:name="_Toc201655853"/>
      <w:bookmarkStart w:id="55" w:name="_Toc201655873"/>
      <w:bookmarkStart w:id="56" w:name="_Toc202862222"/>
      <w:bookmarkStart w:id="57" w:name="_Toc202862605"/>
      <w:bookmarkStart w:id="58" w:name="_Toc204164063"/>
      <w:bookmarkStart w:id="59" w:name="_Toc207013589"/>
      <w:bookmarkStart w:id="60" w:name="_Toc207013610"/>
      <w:bookmarkStart w:id="61" w:name="_Toc207104320"/>
      <w:bookmarkStart w:id="62" w:name="_Toc207104382"/>
      <w:bookmarkStart w:id="63" w:name="_Toc207104736"/>
      <w:bookmarkStart w:id="64" w:name="_Toc207106350"/>
      <w:bookmarkStart w:id="65" w:name="_Toc207107851"/>
      <w:bookmarkStart w:id="66" w:name="_Toc207261889"/>
      <w:bookmarkStart w:id="67" w:name="_Toc207264394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2147B74A" w14:textId="0965EA1E" w:rsidR="00ED16F4" w:rsidRPr="009E6B96" w:rsidRDefault="00ED16F4" w:rsidP="00B4418E">
      <w:pPr>
        <w:keepNext/>
        <w:keepLines/>
        <w:numPr>
          <w:ilvl w:val="1"/>
          <w:numId w:val="5"/>
        </w:numPr>
        <w:spacing w:before="360" w:after="240"/>
        <w:outlineLvl w:val="1"/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val="hr-HR"/>
        </w:rPr>
      </w:pPr>
      <w:bookmarkStart w:id="68" w:name="_Toc207264395"/>
      <w:r w:rsidRPr="009E6B96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val="hr-HR"/>
        </w:rPr>
        <w:t>D</w:t>
      </w:r>
      <w:r w:rsidR="009E6B96" w:rsidRPr="009E6B96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val="hr-HR"/>
        </w:rPr>
        <w:t>jelokrug rada općine Koprivnički Bregi</w:t>
      </w:r>
      <w:bookmarkStart w:id="69" w:name="_Toc88564633"/>
      <w:bookmarkEnd w:id="68"/>
      <w:r w:rsidR="009E6B96" w:rsidRPr="009E6B96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val="hr-HR"/>
        </w:rPr>
        <w:t xml:space="preserve"> </w:t>
      </w:r>
      <w:r w:rsidRPr="009E6B96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val="hr-HR"/>
        </w:rPr>
        <w:t xml:space="preserve"> </w:t>
      </w:r>
      <w:bookmarkEnd w:id="69"/>
    </w:p>
    <w:p w14:paraId="75CCB12E" w14:textId="3D54FA79" w:rsidR="00F962F4" w:rsidRDefault="00F962F4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Sukladno Statutu Općine Koprivnički Bregi („Službeni glasnik</w:t>
      </w:r>
      <w:r w:rsidR="005F57B7">
        <w:rPr>
          <w:rFonts w:ascii="Times New Roman" w:hAnsi="Times New Roman" w:cs="Times New Roman"/>
          <w:sz w:val="24"/>
          <w:szCs w:val="24"/>
          <w:lang w:val="hr-HR"/>
        </w:rPr>
        <w:t xml:space="preserve"> Koprivničko-križevačke županije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“ </w:t>
      </w:r>
      <w:r w:rsidR="0020523A" w:rsidRPr="00F25DDE">
        <w:rPr>
          <w:rFonts w:ascii="Times New Roman" w:hAnsi="Times New Roman" w:cs="Times New Roman"/>
          <w:color w:val="000000" w:themeColor="text1"/>
          <w:sz w:val="24"/>
          <w:szCs w:val="24"/>
        </w:rPr>
        <w:t>6/13, 3/18, 6/20, 5/</w:t>
      </w:r>
      <w:r w:rsidR="0020523A" w:rsidRPr="002D74CB">
        <w:rPr>
          <w:rFonts w:ascii="Times New Roman" w:hAnsi="Times New Roman" w:cs="Times New Roman"/>
          <w:sz w:val="24"/>
          <w:szCs w:val="24"/>
        </w:rPr>
        <w:t xml:space="preserve">21. </w:t>
      </w:r>
      <w:r w:rsidR="0020523A" w:rsidRPr="009150A4">
        <w:rPr>
          <w:rFonts w:ascii="Times New Roman" w:hAnsi="Times New Roman" w:cs="Times New Roman"/>
          <w:sz w:val="24"/>
          <w:szCs w:val="24"/>
          <w:lang w:val="hr-HR"/>
        </w:rPr>
        <w:t>i 8/21. – pročišćeni tekst</w:t>
      </w:r>
      <w:r>
        <w:rPr>
          <w:rFonts w:ascii="Times New Roman" w:hAnsi="Times New Roman" w:cs="Times New Roman"/>
          <w:sz w:val="24"/>
          <w:szCs w:val="24"/>
          <w:lang w:val="hr-HR"/>
        </w:rPr>
        <w:t>) određen je samoupravni djelokrug jedinice lokalne samouprave u skladu s Ustavom Republike Hrvatske (NN 56/90, 135/97, 08/98, 113/00, 124/00, 28/01, 41/01, 55/01, 76/10, 85/10 i 05/14) i Zakonom o lokalnoj i područnoj (regionalnoj) samoupravi (NN 33/01, 60/01, 129/05, 109/07, 125/08, 36/09, 36/09, 150/11, 144/12, 19/13, 137/15, 123/17, 98/19 i 144/20). Općina Koprivnički Bregi obavlja poslove od lokalnog značaja kojima se neposredno ostvaruju prava građana, a osobito poslove koji se odnose na:</w:t>
      </w:r>
    </w:p>
    <w:p w14:paraId="48B62613" w14:textId="6B455B1C" w:rsidR="00F962F4" w:rsidRDefault="00F962F4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uređenje naselja i stanovanje,</w:t>
      </w:r>
    </w:p>
    <w:p w14:paraId="0EDF8431" w14:textId="77777777" w:rsidR="00F962F4" w:rsidRDefault="00F962F4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prostorno i urbanističko planiranje,</w:t>
      </w:r>
    </w:p>
    <w:p w14:paraId="2FDF04BF" w14:textId="46184A26" w:rsidR="00F962F4" w:rsidRDefault="00F962F4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komunalno gospodarstvo,</w:t>
      </w:r>
    </w:p>
    <w:p w14:paraId="19C5EF07" w14:textId="77777777" w:rsidR="00F962F4" w:rsidRDefault="00F962F4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brigu o djeci,</w:t>
      </w:r>
    </w:p>
    <w:p w14:paraId="596F98A3" w14:textId="103C43CF" w:rsidR="00F962F4" w:rsidRDefault="00F962F4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socijalnu skrb,</w:t>
      </w:r>
    </w:p>
    <w:p w14:paraId="293F8ECA" w14:textId="77777777" w:rsidR="00F962F4" w:rsidRDefault="00F962F4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primarnu zdravstvenu zaštitu,</w:t>
      </w:r>
    </w:p>
    <w:p w14:paraId="0655B29A" w14:textId="77777777" w:rsidR="00F962F4" w:rsidRDefault="00F962F4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odgoj i osnovno obrazovanje,</w:t>
      </w:r>
    </w:p>
    <w:p w14:paraId="20B181E8" w14:textId="368418B6" w:rsidR="00F962F4" w:rsidRDefault="00F962F4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kulturu, tjelesnu kulturu i sport,</w:t>
      </w:r>
    </w:p>
    <w:p w14:paraId="54D17174" w14:textId="39AB65F5" w:rsidR="00F962F4" w:rsidRDefault="00F962F4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zaštitu potrošača, </w:t>
      </w:r>
    </w:p>
    <w:p w14:paraId="01FA569F" w14:textId="72F3E58E" w:rsidR="00F962F4" w:rsidRDefault="00F962F4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zaštitu i unapređenje prirodnog okoliša,</w:t>
      </w:r>
    </w:p>
    <w:p w14:paraId="7BD9BF51" w14:textId="2650E20E" w:rsidR="00F962F4" w:rsidRDefault="00F962F4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protupožarnu i civilnu zaštitu, </w:t>
      </w:r>
    </w:p>
    <w:p w14:paraId="6B8D710C" w14:textId="77777777" w:rsidR="00F962F4" w:rsidRDefault="00F962F4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promet na svom području te</w:t>
      </w:r>
    </w:p>
    <w:p w14:paraId="4FB27625" w14:textId="75B484A0" w:rsidR="00F962F4" w:rsidRDefault="00F962F4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ostale poslove sukladno posebnim zakonima.</w:t>
      </w:r>
    </w:p>
    <w:p w14:paraId="7F829A55" w14:textId="77777777" w:rsidR="00DB29E2" w:rsidRPr="00090422" w:rsidRDefault="00DB29E2" w:rsidP="00DB29E2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824D03" w14:textId="4F18082A" w:rsidR="00F962F4" w:rsidRPr="001B7DC8" w:rsidRDefault="00ED16F4" w:rsidP="00B4418E">
      <w:pPr>
        <w:keepNext/>
        <w:keepLines/>
        <w:numPr>
          <w:ilvl w:val="1"/>
          <w:numId w:val="5"/>
        </w:numPr>
        <w:spacing w:before="360" w:after="240"/>
        <w:outlineLvl w:val="1"/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val="hr-HR"/>
        </w:rPr>
      </w:pPr>
      <w:bookmarkStart w:id="70" w:name="_Toc88564634"/>
      <w:bookmarkStart w:id="71" w:name="_Toc207264396"/>
      <w:r w:rsidRPr="001B7DC8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val="hr-HR"/>
        </w:rPr>
        <w:t>Vizija Općine</w:t>
      </w:r>
      <w:bookmarkEnd w:id="70"/>
      <w:r w:rsidRPr="001B7DC8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val="hr-HR"/>
        </w:rPr>
        <w:t xml:space="preserve"> </w:t>
      </w:r>
      <w:bookmarkStart w:id="72" w:name="_Hlk89241276"/>
      <w:r w:rsidRPr="001B7DC8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val="hr-HR"/>
        </w:rPr>
        <w:t>koprivnički bregi</w:t>
      </w:r>
      <w:bookmarkEnd w:id="71"/>
      <w:bookmarkEnd w:id="72"/>
      <w:r w:rsidRPr="001B7DC8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val="hr-HR"/>
        </w:rPr>
        <w:t xml:space="preserve"> </w:t>
      </w:r>
    </w:p>
    <w:p w14:paraId="64FE78E4" w14:textId="4668E4A1" w:rsidR="00851F62" w:rsidRDefault="001B7DC8" w:rsidP="002A6A05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7EDC2" wp14:editId="4117D1ED">
                <wp:simplePos x="0" y="0"/>
                <wp:positionH relativeFrom="margin">
                  <wp:posOffset>-143123</wp:posOffset>
                </wp:positionH>
                <wp:positionV relativeFrom="paragraph">
                  <wp:posOffset>74654</wp:posOffset>
                </wp:positionV>
                <wp:extent cx="5923500" cy="2862469"/>
                <wp:effectExtent l="19050" t="0" r="39370" b="33655"/>
                <wp:wrapNone/>
                <wp:docPr id="8" name="Clou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500" cy="2862469"/>
                        </a:xfrm>
                        <a:prstGeom prst="cloud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C76F9" w14:textId="06220D91" w:rsidR="00E34644" w:rsidRPr="00E15CF7" w:rsidRDefault="00E34644" w:rsidP="00D6585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:lang w:val="hr-HR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E15CF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:lang w:val="hr-HR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Općina Koprivnički Bregi je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:lang w:val="hr-HR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mjesto očuvanja tradicije i kulturne baštine, bogatog prirodnog okruženja, koje nudi poticajno okruženje za rad i kvalitetan život svih generacija.</w:t>
                            </w:r>
                          </w:p>
                          <w:p w14:paraId="483CF9C3" w14:textId="77777777" w:rsidR="00E34644" w:rsidRDefault="00E34644" w:rsidP="00D6585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837EDC2" id="Cloud 8" o:spid="_x0000_s1027" style="position:absolute;margin-left:-11.25pt;margin-top:5.9pt;width:466.4pt;height:225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white [3201]" strokeweight="1.5pt">
                <v:stroke joinstyle="miter"/>
                <v:formulas/>
                <v:path arrowok="t" o:connecttype="custom" o:connectlocs="643495,1734510;296175,1681701;949954,2312438;798027,2337683;2259431,2590137;2167836,2474843;3952702,2302631;3916092,2429123;4679702,1520952;5125473,1993789;5731260,1017369;5532714,1194683;5254912,359531;5265333,443285;3987119,261863;4088860,155050;3035931,312751;3085156,220649;1919653,344026;2097906,433346;565886,1046193;534760,952169" o:connectangles="0,0,0,0,0,0,0,0,0,0,0,0,0,0,0,0,0,0,0,0,0,0" textboxrect="0,0,43200,43200"/>
                <v:textbox>
                  <w:txbxContent>
                    <w:p w14:paraId="1B0C76F9" w14:textId="06220D91" w:rsidR="00E34644" w:rsidRPr="00E15CF7" w:rsidRDefault="00E34644" w:rsidP="00D65858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6"/>
                          <w:szCs w:val="36"/>
                          <w:lang w:val="hr-HR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E15CF7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6"/>
                          <w:szCs w:val="36"/>
                          <w:lang w:val="hr-HR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Općina Koprivnički Bregi je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6"/>
                          <w:szCs w:val="36"/>
                          <w:lang w:val="hr-HR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mjesto očuvanja tradicije i kulturne baštine, bogatog prirodnog okruženja, koje nudi poticajno okruženje za rad i kvalitetan život svih generacija.</w:t>
                      </w:r>
                    </w:p>
                    <w:p w14:paraId="483CF9C3" w14:textId="77777777" w:rsidR="00E34644" w:rsidRDefault="00E34644" w:rsidP="00D65858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33BB2B" w14:textId="2B6EBD82" w:rsidR="001B7DC8" w:rsidRDefault="001B7DC8" w:rsidP="002A6A0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930A3E6" w14:textId="77777777" w:rsidR="001B7DC8" w:rsidRDefault="001B7DC8" w:rsidP="002A6A0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B1016ED" w14:textId="77777777" w:rsidR="001B7DC8" w:rsidRDefault="001B7DC8" w:rsidP="002A6A0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F67E64A" w14:textId="77777777" w:rsidR="001B7DC8" w:rsidRDefault="001B7DC8" w:rsidP="002A6A0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54A0E80" w14:textId="77777777" w:rsidR="001B7DC8" w:rsidRDefault="001B7DC8" w:rsidP="002A6A0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066724C" w14:textId="77777777" w:rsidR="001B7DC8" w:rsidRDefault="001B7DC8" w:rsidP="002A6A0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1CD434E" w14:textId="77777777" w:rsidR="001B7DC8" w:rsidRDefault="001B7DC8" w:rsidP="002A6A0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95DC605" w14:textId="77777777" w:rsidR="001B7DC8" w:rsidRDefault="001B7DC8" w:rsidP="002A6A0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2A1399D" w14:textId="341073C0" w:rsidR="00F962F4" w:rsidRPr="001B7DC8" w:rsidRDefault="00FF591B" w:rsidP="00B4418E">
      <w:pPr>
        <w:pStyle w:val="Odlomakpopisa"/>
        <w:keepNext/>
        <w:keepLines/>
        <w:numPr>
          <w:ilvl w:val="1"/>
          <w:numId w:val="5"/>
        </w:numPr>
        <w:spacing w:before="360" w:after="240"/>
        <w:outlineLvl w:val="1"/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val="hr-HR"/>
        </w:rPr>
      </w:pPr>
      <w:bookmarkStart w:id="73" w:name="_Toc207264397"/>
      <w:bookmarkStart w:id="74" w:name="_Toc88564635"/>
      <w:r w:rsidRPr="001B7DC8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val="hr-HR"/>
        </w:rPr>
        <w:lastRenderedPageBreak/>
        <w:t xml:space="preserve">Misija Općine </w:t>
      </w:r>
      <w:bookmarkStart w:id="75" w:name="_Hlk89241321"/>
      <w:r w:rsidR="00996F3A" w:rsidRPr="001B7DC8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val="hr-HR"/>
        </w:rPr>
        <w:t>koprivnički bregi</w:t>
      </w:r>
      <w:bookmarkEnd w:id="73"/>
      <w:r w:rsidR="00996F3A" w:rsidRPr="001B7DC8">
        <w:rPr>
          <w:rFonts w:ascii="Times New Roman" w:eastAsia="Times New Roman" w:hAnsi="Times New Roman" w:cs="Times New Roman"/>
          <w:b/>
          <w:bCs/>
          <w:smallCaps/>
          <w:color w:val="002060"/>
          <w:sz w:val="28"/>
          <w:szCs w:val="28"/>
          <w:lang w:val="hr-HR"/>
        </w:rPr>
        <w:t xml:space="preserve"> </w:t>
      </w:r>
      <w:bookmarkEnd w:id="74"/>
      <w:bookmarkEnd w:id="75"/>
    </w:p>
    <w:p w14:paraId="42AE2B08" w14:textId="77777777" w:rsidR="009E77F1" w:rsidRDefault="009E77F1" w:rsidP="00FD27C5">
      <w:pPr>
        <w:rPr>
          <w:rFonts w:ascii="Times New Roman" w:hAnsi="Times New Roman" w:cs="Times New Roman"/>
          <w:i/>
          <w:sz w:val="24"/>
          <w:szCs w:val="24"/>
          <w:lang w:val="hr-HR"/>
        </w:rPr>
      </w:pPr>
    </w:p>
    <w:p w14:paraId="5A32E05B" w14:textId="785C959D" w:rsidR="00551E7D" w:rsidRDefault="001B7DC8" w:rsidP="00FD27C5">
      <w:pPr>
        <w:rPr>
          <w:rFonts w:ascii="Times New Roman" w:hAnsi="Times New Roman" w:cs="Times New Roman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2E4A9AA" wp14:editId="01325592">
                <wp:simplePos x="0" y="0"/>
                <wp:positionH relativeFrom="margin">
                  <wp:posOffset>0</wp:posOffset>
                </wp:positionH>
                <wp:positionV relativeFrom="paragraph">
                  <wp:posOffset>294005</wp:posOffset>
                </wp:positionV>
                <wp:extent cx="5915025" cy="2200275"/>
                <wp:effectExtent l="0" t="0" r="28575" b="28575"/>
                <wp:wrapTight wrapText="bothSides">
                  <wp:wrapPolygon edited="0">
                    <wp:start x="1600" y="0"/>
                    <wp:lineTo x="0" y="374"/>
                    <wp:lineTo x="0" y="20571"/>
                    <wp:lineTo x="7583" y="21694"/>
                    <wp:lineTo x="20243" y="21694"/>
                    <wp:lineTo x="20452" y="21694"/>
                    <wp:lineTo x="21426" y="21132"/>
                    <wp:lineTo x="21635" y="20571"/>
                    <wp:lineTo x="21635" y="1122"/>
                    <wp:lineTo x="13843" y="0"/>
                    <wp:lineTo x="1600" y="0"/>
                  </wp:wrapPolygon>
                </wp:wrapTight>
                <wp:docPr id="7" name="Double 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200275"/>
                        </a:xfrm>
                        <a:prstGeom prst="doubleWave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1702A" w14:textId="4C5855AB" w:rsidR="00E34644" w:rsidRPr="00E15CF7" w:rsidRDefault="00E34644" w:rsidP="001B7D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:lang w:val="hr-HR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E15CF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lang w:val="hr-HR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Općina Koprivnički Bregi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lang w:val="hr-HR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odgovorno upravlja razvojem zajednice, osiguravajući dobrobit mještana te očuvanje prirodnih i kulturnih vrijednosti za buduće naraštaje.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2E4A9AA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7" o:spid="_x0000_s1028" type="#_x0000_t188" style="position:absolute;margin-left:0;margin-top:23.15pt;width:465.75pt;height:173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" adj="1350" fillcolor="#4472c4 [3204]" strokecolor="white [3201]" strokeweight="1.5pt">
                <v:textbox>
                  <w:txbxContent>
                    <w:p w14:paraId="6351702A" w14:textId="4C5855AB" w:rsidR="00E34644" w:rsidRPr="00E15CF7" w:rsidRDefault="00E34644" w:rsidP="001B7DC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6"/>
                          <w:szCs w:val="36"/>
                          <w:lang w:val="hr-HR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E15CF7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FFFFFF" w:themeColor="background1"/>
                          <w:sz w:val="36"/>
                          <w:szCs w:val="36"/>
                          <w:lang w:val="hr-HR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Općina Koprivnički Bregi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FFFFFF" w:themeColor="background1"/>
                          <w:sz w:val="36"/>
                          <w:szCs w:val="36"/>
                          <w:lang w:val="hr-HR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odgovorno upravlja razvojem zajednice, osiguravajući dobrobit mještana te očuvanje prirodnih i kulturnih vrijednosti za buduće naraštaje.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4A9485B" w14:textId="77777777" w:rsidR="00837484" w:rsidRDefault="00837484" w:rsidP="00FD27C5">
      <w:pPr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14:paraId="3094F748" w14:textId="77777777" w:rsidR="00837484" w:rsidRPr="00996F3A" w:rsidRDefault="00837484" w:rsidP="00FD27C5">
      <w:pPr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14:paraId="2D9593DE" w14:textId="523D26CC" w:rsidR="0099143E" w:rsidRPr="009B45B5" w:rsidRDefault="00996F3A" w:rsidP="00B4418E">
      <w:pPr>
        <w:pStyle w:val="Odlomakpopisa"/>
        <w:keepNext/>
        <w:keepLines/>
        <w:numPr>
          <w:ilvl w:val="1"/>
          <w:numId w:val="5"/>
        </w:numPr>
        <w:spacing w:before="360" w:after="240"/>
        <w:outlineLvl w:val="1"/>
        <w:rPr>
          <w:rFonts w:ascii="Times New Roman" w:eastAsia="Times New Roman" w:hAnsi="Times New Roman" w:cs="Times New Roman"/>
          <w:b/>
          <w:bCs/>
          <w:smallCaps/>
          <w:color w:val="1F3864" w:themeColor="accent1" w:themeShade="80"/>
          <w:sz w:val="28"/>
          <w:szCs w:val="28"/>
          <w:lang w:val="hr-HR"/>
        </w:rPr>
      </w:pPr>
      <w:bookmarkStart w:id="76" w:name="_Toc207264398"/>
      <w:bookmarkStart w:id="77" w:name="_Toc88564636"/>
      <w:r w:rsidRPr="009B45B5">
        <w:rPr>
          <w:rFonts w:ascii="Times New Roman" w:eastAsia="Times New Roman" w:hAnsi="Times New Roman" w:cs="Times New Roman"/>
          <w:b/>
          <w:bCs/>
          <w:smallCaps/>
          <w:color w:val="1F3864" w:themeColor="accent1" w:themeShade="80"/>
          <w:sz w:val="28"/>
          <w:szCs w:val="28"/>
          <w:lang w:val="hr-HR"/>
        </w:rPr>
        <w:t xml:space="preserve">Organizacijska struktura Općine </w:t>
      </w:r>
      <w:bookmarkStart w:id="78" w:name="_Hlk89241758"/>
      <w:r w:rsidRPr="009B45B5">
        <w:rPr>
          <w:rFonts w:ascii="Times New Roman" w:eastAsia="Times New Roman" w:hAnsi="Times New Roman" w:cs="Times New Roman"/>
          <w:b/>
          <w:bCs/>
          <w:smallCaps/>
          <w:color w:val="1F3864" w:themeColor="accent1" w:themeShade="80"/>
          <w:sz w:val="28"/>
          <w:szCs w:val="28"/>
          <w:lang w:val="hr-HR"/>
        </w:rPr>
        <w:t>koprivnički bregi</w:t>
      </w:r>
      <w:bookmarkEnd w:id="76"/>
      <w:r w:rsidRPr="009B45B5">
        <w:rPr>
          <w:rFonts w:ascii="Times New Roman" w:eastAsia="Times New Roman" w:hAnsi="Times New Roman" w:cs="Times New Roman"/>
          <w:b/>
          <w:bCs/>
          <w:smallCaps/>
          <w:color w:val="1F3864" w:themeColor="accent1" w:themeShade="80"/>
          <w:sz w:val="28"/>
          <w:szCs w:val="28"/>
          <w:lang w:val="hr-HR"/>
        </w:rPr>
        <w:t xml:space="preserve"> </w:t>
      </w:r>
      <w:bookmarkEnd w:id="77"/>
      <w:bookmarkEnd w:id="78"/>
    </w:p>
    <w:p w14:paraId="5077D5B7" w14:textId="5809B797" w:rsidR="00C0769C" w:rsidRDefault="00F962F4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Unutarnje ustrojstvo Općine Koprivnički Bregi i </w:t>
      </w:r>
      <w:r w:rsidRPr="004508C7">
        <w:rPr>
          <w:rFonts w:ascii="Times New Roman" w:hAnsi="Times New Roman" w:cs="Times New Roman"/>
          <w:sz w:val="24"/>
          <w:szCs w:val="24"/>
          <w:lang w:val="hr-HR"/>
        </w:rPr>
        <w:t xml:space="preserve">Jedinstvenog upravnog odjela Općine </w:t>
      </w:r>
      <w:r>
        <w:rPr>
          <w:rFonts w:ascii="Times New Roman" w:hAnsi="Times New Roman" w:cs="Times New Roman"/>
          <w:sz w:val="24"/>
          <w:szCs w:val="24"/>
          <w:lang w:val="hr-HR"/>
        </w:rPr>
        <w:t>Koprivnički Bregi</w:t>
      </w:r>
      <w:r w:rsidRPr="004508C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određen</w:t>
      </w:r>
      <w:r w:rsidR="00867F58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 s</w:t>
      </w:r>
      <w:r w:rsidRPr="004508C7">
        <w:rPr>
          <w:rFonts w:ascii="Times New Roman" w:hAnsi="Times New Roman" w:cs="Times New Roman"/>
          <w:sz w:val="24"/>
          <w:szCs w:val="24"/>
          <w:lang w:val="hr-HR"/>
        </w:rPr>
        <w:t>ukladno Pravilniku o unutarnjem redu</w:t>
      </w:r>
      <w:r w:rsidR="00867F58">
        <w:rPr>
          <w:rFonts w:ascii="Times New Roman" w:hAnsi="Times New Roman" w:cs="Times New Roman"/>
          <w:sz w:val="24"/>
          <w:szCs w:val="24"/>
          <w:lang w:val="hr-HR"/>
        </w:rPr>
        <w:t xml:space="preserve"> Jedinstvenog upravnog odjela Općine Koprivnički Bregi. </w:t>
      </w:r>
      <w:r w:rsidR="00C0769C">
        <w:rPr>
          <w:rFonts w:ascii="Times New Roman" w:hAnsi="Times New Roman" w:cs="Times New Roman"/>
          <w:sz w:val="24"/>
          <w:szCs w:val="24"/>
          <w:lang w:val="hr-HR"/>
        </w:rPr>
        <w:t xml:space="preserve">Temeljem navedenog utvrđena su sljedeća radna mjesta u Jedinstvenom upravnom odjelu Općine Koprivnički Bregi: </w:t>
      </w:r>
    </w:p>
    <w:p w14:paraId="0CCD4A7D" w14:textId="7B9A23D7" w:rsidR="00F962F4" w:rsidRDefault="00C0769C" w:rsidP="00B4418E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Pročelnik Jedinstvenog upravnog odjela – 1 izvršitelj</w:t>
      </w:r>
    </w:p>
    <w:p w14:paraId="23C6F17D" w14:textId="374254E7" w:rsidR="00C0769C" w:rsidRDefault="00C0769C" w:rsidP="00B4418E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Viši stručni suradnik za računovodstvene poslove – 1 izvršitelj</w:t>
      </w:r>
    </w:p>
    <w:p w14:paraId="0A4D3FA4" w14:textId="41BFE093" w:rsidR="00C0769C" w:rsidRDefault="00C0769C" w:rsidP="00B4418E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Viši referent za upravne poslove – 1 izvršitelj</w:t>
      </w:r>
    </w:p>
    <w:p w14:paraId="09549A0C" w14:textId="3748A26E" w:rsidR="00C0769C" w:rsidRDefault="00C0769C" w:rsidP="00B4418E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Referent za računovodstvene poslove – 1 izvršitelj</w:t>
      </w:r>
    </w:p>
    <w:p w14:paraId="3274DB47" w14:textId="1C278C5A" w:rsidR="00C0769C" w:rsidRDefault="00C0769C" w:rsidP="00B4418E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Referent komunalni redar – 1 izvršitelj</w:t>
      </w:r>
    </w:p>
    <w:p w14:paraId="1C94F251" w14:textId="36E42778" w:rsidR="00C0769C" w:rsidRDefault="00C0769C" w:rsidP="00B4418E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Komunalni radnik – 1 izvršitelj</w:t>
      </w:r>
    </w:p>
    <w:p w14:paraId="115553CA" w14:textId="69A6FE2E" w:rsidR="00C0769C" w:rsidRPr="00C0769C" w:rsidRDefault="00C0769C" w:rsidP="00B4418E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Spremačica/dostavljačica – 1 izvršitelj</w:t>
      </w:r>
    </w:p>
    <w:p w14:paraId="75DB1BF4" w14:textId="77777777" w:rsidR="00472104" w:rsidRDefault="00472104" w:rsidP="00F25DDE">
      <w:pPr>
        <w:pStyle w:val="Opisslike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hr-HR"/>
        </w:rPr>
      </w:pPr>
    </w:p>
    <w:p w14:paraId="4549D876" w14:textId="77777777" w:rsidR="00472104" w:rsidRDefault="00472104" w:rsidP="00F25DDE">
      <w:pPr>
        <w:pStyle w:val="Opisslike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hr-HR"/>
        </w:rPr>
      </w:pPr>
    </w:p>
    <w:p w14:paraId="1182EA30" w14:textId="77777777" w:rsidR="00472104" w:rsidRDefault="00472104" w:rsidP="00F25DDE">
      <w:pPr>
        <w:pStyle w:val="Opisslike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hr-HR"/>
        </w:rPr>
      </w:pPr>
    </w:p>
    <w:p w14:paraId="61A5327D" w14:textId="77777777" w:rsidR="00472104" w:rsidRDefault="00472104" w:rsidP="00F25DDE">
      <w:pPr>
        <w:pStyle w:val="Opisslike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hr-HR"/>
        </w:rPr>
      </w:pPr>
    </w:p>
    <w:p w14:paraId="17202B56" w14:textId="77777777" w:rsidR="00472104" w:rsidRDefault="00472104" w:rsidP="00F25DDE">
      <w:pPr>
        <w:pStyle w:val="Opisslike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hr-HR"/>
        </w:rPr>
      </w:pPr>
    </w:p>
    <w:p w14:paraId="45A15568" w14:textId="198ED222" w:rsidR="00F962F4" w:rsidRPr="00D728EC" w:rsidRDefault="00F25DDE" w:rsidP="00F25DDE">
      <w:pPr>
        <w:pStyle w:val="Opisslike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hr-HR"/>
        </w:rPr>
      </w:pPr>
      <w:bookmarkStart w:id="79" w:name="_Toc207106892"/>
      <w:r w:rsidRPr="00D728E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hr-HR"/>
        </w:rPr>
        <w:lastRenderedPageBreak/>
        <w:t>Slika</w:t>
      </w:r>
      <w:r w:rsidRPr="00D728E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hr-HR"/>
        </w:rPr>
        <w:t xml:space="preserve"> </w:t>
      </w:r>
      <w:r w:rsidRPr="00D728E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hr-HR"/>
        </w:rPr>
        <w:fldChar w:fldCharType="begin"/>
      </w:r>
      <w:r w:rsidRPr="00D728E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hr-HR"/>
        </w:rPr>
        <w:instrText xml:space="preserve"> SEQ Slika \* ARABIC </w:instrText>
      </w:r>
      <w:r w:rsidRPr="00D728E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hr-HR"/>
        </w:rPr>
        <w:fldChar w:fldCharType="separate"/>
      </w:r>
      <w:r w:rsidRPr="00D728EC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  <w:lang w:val="hr-HR"/>
        </w:rPr>
        <w:t>1</w:t>
      </w:r>
      <w:r w:rsidRPr="00D728E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hr-HR"/>
        </w:rPr>
        <w:fldChar w:fldCharType="end"/>
      </w:r>
      <w:r w:rsidRPr="00D728E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hr-HR"/>
        </w:rPr>
        <w:t xml:space="preserve">. </w:t>
      </w:r>
      <w:r w:rsidRPr="00D728E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hr-HR"/>
        </w:rPr>
        <w:t>Grafički prikaz organizacijske strukture Jedinstvenog upravnog odjela Općine Koprivnički Bregi</w:t>
      </w:r>
      <w:bookmarkEnd w:id="79"/>
    </w:p>
    <w:p w14:paraId="4FD68975" w14:textId="3460089A" w:rsidR="000B28C5" w:rsidRDefault="00A43A30" w:rsidP="001409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28EC">
        <w:rPr>
          <w:noProof/>
          <w:sz w:val="16"/>
          <w:szCs w:val="16"/>
          <w:lang w:val="hr-HR" w:eastAsia="hr-HR"/>
        </w:rPr>
        <w:drawing>
          <wp:anchor distT="0" distB="0" distL="114300" distR="114300" simplePos="0" relativeHeight="251660288" behindDoc="0" locked="0" layoutInCell="1" allowOverlap="1" wp14:anchorId="06B8ABBD" wp14:editId="6DBB8892">
            <wp:simplePos x="0" y="0"/>
            <wp:positionH relativeFrom="margin">
              <wp:posOffset>-514350</wp:posOffset>
            </wp:positionH>
            <wp:positionV relativeFrom="paragraph">
              <wp:posOffset>128905</wp:posOffset>
            </wp:positionV>
            <wp:extent cx="6924675" cy="4581525"/>
            <wp:effectExtent l="0" t="95250" r="47625" b="0"/>
            <wp:wrapThrough wrapText="bothSides">
              <wp:wrapPolygon edited="0">
                <wp:start x="8735" y="-449"/>
                <wp:lineTo x="8676" y="2515"/>
                <wp:lineTo x="9983" y="3862"/>
                <wp:lineTo x="8854" y="4131"/>
                <wp:lineTo x="8854" y="6916"/>
                <wp:lineTo x="9092" y="8173"/>
                <wp:lineTo x="9151" y="9341"/>
                <wp:lineTo x="8913" y="9610"/>
                <wp:lineTo x="8854" y="12843"/>
                <wp:lineTo x="9805" y="13921"/>
                <wp:lineTo x="10161" y="13921"/>
                <wp:lineTo x="10161" y="15358"/>
                <wp:lineTo x="0" y="15358"/>
                <wp:lineTo x="0" y="18322"/>
                <wp:lineTo x="297" y="19669"/>
                <wp:lineTo x="11112" y="19669"/>
                <wp:lineTo x="16817" y="19489"/>
                <wp:lineTo x="21689" y="18951"/>
                <wp:lineTo x="21689" y="15448"/>
                <wp:lineTo x="13073" y="15358"/>
                <wp:lineTo x="13073" y="14909"/>
                <wp:lineTo x="10458" y="13921"/>
                <wp:lineTo x="11409" y="13921"/>
                <wp:lineTo x="12182" y="13292"/>
                <wp:lineTo x="12182" y="9969"/>
                <wp:lineTo x="11647" y="9610"/>
                <wp:lineTo x="12241" y="9071"/>
                <wp:lineTo x="12241" y="4491"/>
                <wp:lineTo x="11409" y="3862"/>
                <wp:lineTo x="10637" y="3862"/>
                <wp:lineTo x="12003" y="2694"/>
                <wp:lineTo x="11944" y="-449"/>
                <wp:lineTo x="11528" y="-449"/>
                <wp:lineTo x="8735" y="-449"/>
              </wp:wrapPolygon>
            </wp:wrapThrough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D6B7C" w14:textId="2318870B" w:rsidR="00DE73C8" w:rsidRDefault="00DE73C8" w:rsidP="001409CE">
      <w:pPr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14:paraId="186802DF" w14:textId="77777777" w:rsidR="00DE73C8" w:rsidRDefault="00DE73C8" w:rsidP="001409CE">
      <w:pPr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14:paraId="47AE2018" w14:textId="685D2DB0" w:rsidR="00DE73C8" w:rsidRDefault="00DE73C8" w:rsidP="001409CE">
      <w:pPr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14:paraId="61887A22" w14:textId="77777777" w:rsidR="00DE73C8" w:rsidRDefault="00DE73C8" w:rsidP="001409CE">
      <w:pPr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14:paraId="7B1A2B4A" w14:textId="77777777" w:rsidR="00DE73C8" w:rsidRDefault="00DE73C8" w:rsidP="001409CE">
      <w:pPr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14:paraId="164B674F" w14:textId="77777777" w:rsidR="00DE73C8" w:rsidRDefault="00DE73C8" w:rsidP="001409CE">
      <w:pPr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14:paraId="1DDAE3F6" w14:textId="77777777" w:rsidR="00DE73C8" w:rsidRDefault="00DE73C8" w:rsidP="001409CE">
      <w:pPr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14:paraId="3FCDD1F5" w14:textId="77777777" w:rsidR="00DE73C8" w:rsidRDefault="00DE73C8" w:rsidP="001409CE">
      <w:pPr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14:paraId="548B4116" w14:textId="77777777" w:rsidR="00DE73C8" w:rsidRDefault="00DE73C8" w:rsidP="001409CE">
      <w:pPr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14:paraId="04E6B68A" w14:textId="77777777" w:rsidR="00DE73C8" w:rsidRDefault="00DE73C8" w:rsidP="001409CE">
      <w:pPr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14:paraId="0F99C337" w14:textId="77777777" w:rsidR="00F25DDE" w:rsidRDefault="00F25DDE" w:rsidP="001409CE">
      <w:pPr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14:paraId="18A64D18" w14:textId="77777777" w:rsidR="00F25DDE" w:rsidRDefault="00F25DDE" w:rsidP="00F25DD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14:paraId="6F90E263" w14:textId="4D683A4C" w:rsidR="00F25DDE" w:rsidRPr="00844E85" w:rsidRDefault="00F25DDE" w:rsidP="00F25DDE">
      <w:pPr>
        <w:jc w:val="center"/>
        <w:rPr>
          <w:rFonts w:ascii="Times New Roman" w:hAnsi="Times New Roman" w:cs="Times New Roman"/>
          <w:i/>
          <w:lang w:val="hr-HR"/>
        </w:rPr>
      </w:pPr>
      <w:r w:rsidRPr="00844E85">
        <w:rPr>
          <w:rFonts w:ascii="Times New Roman" w:hAnsi="Times New Roman" w:cs="Times New Roman"/>
          <w:i/>
          <w:lang w:val="hr-HR"/>
        </w:rPr>
        <w:t xml:space="preserve">Izvor: Općina </w:t>
      </w:r>
      <w:r w:rsidR="00851F62" w:rsidRPr="00844E85">
        <w:rPr>
          <w:rFonts w:ascii="Times New Roman" w:hAnsi="Times New Roman" w:cs="Times New Roman"/>
          <w:i/>
          <w:lang w:val="hr-HR"/>
        </w:rPr>
        <w:t>Koprivnički Bregi</w:t>
      </w:r>
    </w:p>
    <w:p w14:paraId="3B024AED" w14:textId="77777777" w:rsidR="009E77F1" w:rsidRDefault="009E77F1" w:rsidP="00090422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14:paraId="60DB245C" w14:textId="1B91A107" w:rsidR="00F962F4" w:rsidRPr="000B28C5" w:rsidRDefault="00F962F4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Cs/>
          <w:sz w:val="24"/>
          <w:szCs w:val="24"/>
          <w:lang w:val="hr-HR"/>
        </w:rPr>
        <w:t>Općina Koprivnički Bregi je suosnivač dječjeg vrtića „Vrapčić“ zajedno s Općinama Đelekovec, Gola</w:t>
      </w:r>
      <w:r w:rsidR="00E11A1D">
        <w:rPr>
          <w:rFonts w:ascii="Times New Roman" w:hAnsi="Times New Roman" w:cs="Times New Roman"/>
          <w:iCs/>
          <w:sz w:val="24"/>
          <w:szCs w:val="24"/>
          <w:lang w:val="hr-HR"/>
        </w:rPr>
        <w:t>, Legrad i</w:t>
      </w:r>
      <w:r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Koprivnički Ivanec, a u Koprivničkim Bregima djeluje podružnica</w:t>
      </w:r>
      <w:r w:rsidR="000B28C5">
        <w:rPr>
          <w:rFonts w:ascii="Times New Roman" w:hAnsi="Times New Roman" w:cs="Times New Roman"/>
          <w:iCs/>
          <w:sz w:val="24"/>
          <w:szCs w:val="24"/>
          <w:lang w:val="hr-HR"/>
        </w:rPr>
        <w:t>, dječji vrtić</w:t>
      </w:r>
      <w:r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„Potočić“. </w:t>
      </w:r>
    </w:p>
    <w:p w14:paraId="341549B3" w14:textId="593900AC" w:rsidR="00C60432" w:rsidRPr="00295A39" w:rsidRDefault="00C60432" w:rsidP="001409CE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  <w:r w:rsidRPr="00295A39">
        <w:rPr>
          <w:rFonts w:ascii="Times New Roman" w:hAnsi="Times New Roman" w:cs="Times New Roman"/>
          <w:bCs/>
          <w:iCs/>
          <w:sz w:val="24"/>
          <w:szCs w:val="24"/>
          <w:lang w:val="hr-HR"/>
        </w:rPr>
        <w:t>Općina Koprivnički Bregi ima vlasničke udjele u sljedećim subjektima</w:t>
      </w:r>
      <w:r w:rsidR="00295A39">
        <w:rPr>
          <w:rStyle w:val="Referencafusnote"/>
          <w:rFonts w:ascii="Times New Roman" w:hAnsi="Times New Roman" w:cs="Times New Roman"/>
          <w:bCs/>
          <w:iCs/>
          <w:sz w:val="24"/>
          <w:szCs w:val="24"/>
          <w:lang w:val="hr-HR"/>
        </w:rPr>
        <w:footnoteReference w:id="1"/>
      </w:r>
      <w:r w:rsidRPr="00295A39">
        <w:rPr>
          <w:rFonts w:ascii="Times New Roman" w:hAnsi="Times New Roman" w:cs="Times New Roman"/>
          <w:bCs/>
          <w:iCs/>
          <w:sz w:val="24"/>
          <w:szCs w:val="24"/>
          <w:lang w:val="hr-HR"/>
        </w:rPr>
        <w:t>:</w:t>
      </w:r>
      <w:r w:rsidR="00E26346" w:rsidRPr="00295A39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</w:t>
      </w:r>
    </w:p>
    <w:p w14:paraId="28E73971" w14:textId="6D86B3F9" w:rsidR="00295A39" w:rsidRPr="00295A39" w:rsidRDefault="00295A39" w:rsidP="00B4418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  <w:r w:rsidRPr="00295A39">
        <w:rPr>
          <w:rFonts w:ascii="Times New Roman" w:hAnsi="Times New Roman" w:cs="Times New Roman"/>
          <w:bCs/>
          <w:iCs/>
          <w:sz w:val="24"/>
          <w:szCs w:val="24"/>
          <w:lang w:val="hr-HR"/>
        </w:rPr>
        <w:t>GKP Komunalac d.o.o., Koprivnica</w:t>
      </w:r>
    </w:p>
    <w:p w14:paraId="520ED648" w14:textId="7F1A7A23" w:rsidR="00F962F4" w:rsidRPr="00837484" w:rsidRDefault="00295A39" w:rsidP="00B4418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  <w:r w:rsidRPr="00295A39">
        <w:rPr>
          <w:rFonts w:ascii="Times New Roman" w:hAnsi="Times New Roman" w:cs="Times New Roman"/>
          <w:bCs/>
          <w:iCs/>
          <w:sz w:val="24"/>
          <w:szCs w:val="24"/>
          <w:lang w:val="hr-HR"/>
        </w:rPr>
        <w:t>Glas Podravine d.o.o.</w:t>
      </w:r>
      <w:r w:rsidR="00F962F4" w:rsidRPr="00837484">
        <w:rPr>
          <w:rFonts w:ascii="Times New Roman" w:hAnsi="Times New Roman" w:cs="Times New Roman"/>
          <w:b/>
          <w:iCs/>
          <w:sz w:val="24"/>
          <w:szCs w:val="24"/>
          <w:lang w:val="hr-HR"/>
        </w:rPr>
        <w:br w:type="page"/>
      </w:r>
    </w:p>
    <w:p w14:paraId="008B2638" w14:textId="1BAA1B55" w:rsidR="00F962F4" w:rsidRPr="00851F62" w:rsidRDefault="009E6B96" w:rsidP="00B4418E">
      <w:pPr>
        <w:pStyle w:val="Odlomakpopisa"/>
        <w:keepNext/>
        <w:keepLines/>
        <w:numPr>
          <w:ilvl w:val="0"/>
          <w:numId w:val="5"/>
        </w:numPr>
        <w:pBdr>
          <w:bottom w:val="single" w:sz="4" w:space="1" w:color="595959"/>
        </w:pBdr>
        <w:spacing w:before="360"/>
        <w:outlineLvl w:val="0"/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</w:pPr>
      <w:bookmarkStart w:id="80" w:name="_Toc88564637"/>
      <w:bookmarkStart w:id="81" w:name="_Toc207264399"/>
      <w:r w:rsidRPr="00851F62"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  <w:lastRenderedPageBreak/>
        <w:t>OPIS RAZVOJNIH IZAZOVA I POTREBA</w:t>
      </w:r>
      <w:bookmarkEnd w:id="80"/>
      <w:bookmarkEnd w:id="81"/>
    </w:p>
    <w:p w14:paraId="08419DEE" w14:textId="77777777" w:rsidR="009B45B5" w:rsidRDefault="009B45B5" w:rsidP="009B45B5">
      <w:pPr>
        <w:pStyle w:val="Odlomakpopisa"/>
        <w:spacing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C77CF8C" w14:textId="7A9053DD" w:rsidR="00A159FB" w:rsidRPr="00A159FB" w:rsidRDefault="009B45B5" w:rsidP="00B4418E">
      <w:pPr>
        <w:pStyle w:val="Naslov2"/>
        <w:numPr>
          <w:ilvl w:val="1"/>
          <w:numId w:val="5"/>
        </w:numPr>
        <w:rPr>
          <w:color w:val="002060"/>
        </w:rPr>
      </w:pPr>
      <w:bookmarkStart w:id="82" w:name="_Toc207264400"/>
      <w:r w:rsidRPr="00A159FB">
        <w:rPr>
          <w:color w:val="002060"/>
        </w:rPr>
        <w:t>G</w:t>
      </w:r>
      <w:r w:rsidR="00A159FB" w:rsidRPr="00A159FB">
        <w:rPr>
          <w:color w:val="002060"/>
        </w:rPr>
        <w:t xml:space="preserve">EOGRAFSKA </w:t>
      </w:r>
      <w:r w:rsidR="008D0583">
        <w:rPr>
          <w:color w:val="002060"/>
        </w:rPr>
        <w:t xml:space="preserve">I ADMINISTRATIVNA </w:t>
      </w:r>
      <w:r w:rsidR="00A159FB" w:rsidRPr="00A159FB">
        <w:rPr>
          <w:color w:val="002060"/>
        </w:rPr>
        <w:t>OBILJEŽJA</w:t>
      </w:r>
      <w:bookmarkEnd w:id="82"/>
    </w:p>
    <w:p w14:paraId="137962CF" w14:textId="6D367285" w:rsidR="00BB6FAF" w:rsidRDefault="00F962F4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Općina Koprivnički Bregi </w:t>
      </w:r>
      <w:r>
        <w:rPr>
          <w:rFonts w:ascii="Times New Roman" w:hAnsi="Times New Roman" w:cs="Times New Roman"/>
          <w:sz w:val="24"/>
          <w:szCs w:val="24"/>
          <w:lang w:val="hr-HR"/>
        </w:rPr>
        <w:t>jedinica</w:t>
      </w:r>
      <w:r w:rsidR="00BB424B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lokalne samouprave osnovana 1993. godine Zakonom o područjima županija, gradova i općina u Republici Hrvatskoj (NN 86/06, 125/06, 16/07, 95/08, 46/10, 145/10, 37/13, 44/13, 45/13 i 110/15). </w:t>
      </w:r>
      <w:r w:rsidR="00591B3A">
        <w:rPr>
          <w:rFonts w:ascii="Times New Roman" w:hAnsi="Times New Roman" w:cs="Times New Roman"/>
          <w:sz w:val="24"/>
          <w:szCs w:val="24"/>
          <w:lang w:val="hr-HR"/>
        </w:rPr>
        <w:t>Smještena je 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</w:t>
      </w:r>
      <w:r w:rsidR="008A4D6C">
        <w:rPr>
          <w:rFonts w:ascii="Times New Roman" w:hAnsi="Times New Roman" w:cs="Times New Roman"/>
          <w:sz w:val="24"/>
          <w:szCs w:val="24"/>
          <w:lang w:val="hr-HR"/>
        </w:rPr>
        <w:t xml:space="preserve">jevernom dijelu </w:t>
      </w:r>
      <w:r>
        <w:rPr>
          <w:rFonts w:ascii="Times New Roman" w:hAnsi="Times New Roman" w:cs="Times New Roman"/>
          <w:sz w:val="24"/>
          <w:szCs w:val="24"/>
          <w:lang w:val="hr-HR"/>
        </w:rPr>
        <w:t>Koprivničko-križevačke županije</w:t>
      </w:r>
      <w:r w:rsidR="008A4D6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BB424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graniči s Gradom Koprivnicom i Općinama Hlebine, Peteranec i Novigrad Podravski te Općinom Kapela u Bjelovarsko-bilogorskoj županiji.</w:t>
      </w:r>
      <w:r w:rsidR="00120AD6">
        <w:rPr>
          <w:rFonts w:ascii="Times New Roman" w:hAnsi="Times New Roman" w:cs="Times New Roman"/>
          <w:sz w:val="24"/>
          <w:szCs w:val="24"/>
          <w:lang w:val="hr-HR"/>
        </w:rPr>
        <w:t xml:space="preserve"> Prema podacima iz </w:t>
      </w:r>
      <w:r w:rsidR="00120AD6">
        <w:rPr>
          <w:rFonts w:ascii="Times New Roman" w:hAnsi="Times New Roman" w:cs="Times New Roman"/>
          <w:sz w:val="24"/>
          <w:szCs w:val="24"/>
        </w:rPr>
        <w:t>P</w:t>
      </w:r>
      <w:r w:rsidR="00120AD6" w:rsidRPr="00120AD6">
        <w:rPr>
          <w:rFonts w:ascii="Times New Roman" w:hAnsi="Times New Roman" w:cs="Times New Roman"/>
          <w:sz w:val="24"/>
          <w:szCs w:val="24"/>
          <w:lang w:val="hr-HR"/>
        </w:rPr>
        <w:t>rostorn</w:t>
      </w:r>
      <w:r w:rsidR="00120AD6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="00120AD6" w:rsidRPr="00120AD6">
        <w:rPr>
          <w:rFonts w:ascii="Times New Roman" w:hAnsi="Times New Roman" w:cs="Times New Roman"/>
          <w:sz w:val="24"/>
          <w:szCs w:val="24"/>
          <w:lang w:val="hr-HR"/>
        </w:rPr>
        <w:t xml:space="preserve"> plan</w:t>
      </w:r>
      <w:r w:rsidR="00120AD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120AD6" w:rsidRPr="00120AD6">
        <w:rPr>
          <w:rFonts w:ascii="Times New Roman" w:hAnsi="Times New Roman" w:cs="Times New Roman"/>
          <w:sz w:val="24"/>
          <w:szCs w:val="24"/>
          <w:lang w:val="hr-HR"/>
        </w:rPr>
        <w:t xml:space="preserve"> uređenja Općine Koprivnički Bregi</w:t>
      </w:r>
      <w:r w:rsidR="00120AD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120AD6" w:rsidRPr="00120AD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20AD6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591B3A">
        <w:rPr>
          <w:rFonts w:ascii="Times New Roman" w:hAnsi="Times New Roman" w:cs="Times New Roman"/>
          <w:sz w:val="24"/>
          <w:szCs w:val="24"/>
          <w:lang w:val="hr-HR"/>
        </w:rPr>
        <w:t>ovršina općine</w:t>
      </w:r>
      <w:r w:rsidR="00120AD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91B3A">
        <w:rPr>
          <w:rFonts w:ascii="Times New Roman" w:hAnsi="Times New Roman" w:cs="Times New Roman"/>
          <w:sz w:val="24"/>
          <w:szCs w:val="24"/>
          <w:lang w:val="hr-HR"/>
        </w:rPr>
        <w:t xml:space="preserve">iznosi </w:t>
      </w:r>
      <w:r>
        <w:rPr>
          <w:rFonts w:ascii="Times New Roman" w:hAnsi="Times New Roman" w:cs="Times New Roman"/>
          <w:sz w:val="24"/>
          <w:szCs w:val="24"/>
          <w:lang w:val="hr-HR"/>
        </w:rPr>
        <w:t>34,98 km</w:t>
      </w:r>
      <w:r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2455A107" w14:textId="7B4AE4DE" w:rsidR="00E66A64" w:rsidRDefault="0077228E" w:rsidP="007722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7228E">
        <w:rPr>
          <w:rFonts w:ascii="Times New Roman" w:hAnsi="Times New Roman" w:cs="Times New Roman"/>
          <w:sz w:val="24"/>
          <w:szCs w:val="24"/>
          <w:lang w:val="hr-HR"/>
        </w:rPr>
        <w:t xml:space="preserve">Prostor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77228E">
        <w:rPr>
          <w:rFonts w:ascii="Times New Roman" w:hAnsi="Times New Roman" w:cs="Times New Roman"/>
          <w:sz w:val="24"/>
          <w:szCs w:val="24"/>
          <w:lang w:val="hr-HR"/>
        </w:rPr>
        <w:t xml:space="preserve">pćine Koprivnički Bregi </w:t>
      </w:r>
      <w:r w:rsidR="00591B3A">
        <w:rPr>
          <w:rFonts w:ascii="Times New Roman" w:hAnsi="Times New Roman" w:cs="Times New Roman"/>
          <w:sz w:val="24"/>
          <w:szCs w:val="24"/>
          <w:lang w:val="hr-HR"/>
        </w:rPr>
        <w:t xml:space="preserve">nalazi se na </w:t>
      </w:r>
      <w:r w:rsidRPr="0077228E">
        <w:rPr>
          <w:rFonts w:ascii="Times New Roman" w:hAnsi="Times New Roman" w:cs="Times New Roman"/>
          <w:sz w:val="24"/>
          <w:szCs w:val="24"/>
          <w:lang w:val="hr-HR"/>
        </w:rPr>
        <w:t>rubnom dijelu panonskog prostora</w:t>
      </w:r>
      <w:r w:rsidR="00591B3A">
        <w:rPr>
          <w:rFonts w:ascii="Times New Roman" w:hAnsi="Times New Roman" w:cs="Times New Roman"/>
          <w:sz w:val="24"/>
          <w:szCs w:val="24"/>
          <w:lang w:val="hr-HR"/>
        </w:rPr>
        <w:t xml:space="preserve">, unutar podravsko-bilogorske Podravine koja </w:t>
      </w:r>
      <w:r w:rsidRPr="0077228E">
        <w:rPr>
          <w:rFonts w:ascii="Times New Roman" w:hAnsi="Times New Roman" w:cs="Times New Roman"/>
          <w:sz w:val="24"/>
          <w:szCs w:val="24"/>
          <w:lang w:val="hr-HR"/>
        </w:rPr>
        <w:t xml:space="preserve">je dio tzv. Dravske potoline. Područje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77228E">
        <w:rPr>
          <w:rFonts w:ascii="Times New Roman" w:hAnsi="Times New Roman" w:cs="Times New Roman"/>
          <w:sz w:val="24"/>
          <w:szCs w:val="24"/>
          <w:lang w:val="hr-HR"/>
        </w:rPr>
        <w:t>pćine  karakterizira</w:t>
      </w:r>
      <w:r w:rsidR="00591B3A">
        <w:rPr>
          <w:rFonts w:ascii="Times New Roman" w:hAnsi="Times New Roman" w:cs="Times New Roman"/>
          <w:sz w:val="24"/>
          <w:szCs w:val="24"/>
          <w:lang w:val="hr-HR"/>
        </w:rPr>
        <w:t xml:space="preserve"> kombinacija </w:t>
      </w:r>
      <w:r w:rsidRPr="0077228E">
        <w:rPr>
          <w:rFonts w:ascii="Times New Roman" w:hAnsi="Times New Roman" w:cs="Times New Roman"/>
          <w:sz w:val="24"/>
          <w:szCs w:val="24"/>
          <w:lang w:val="hr-HR"/>
        </w:rPr>
        <w:t>brdovit</w:t>
      </w:r>
      <w:r w:rsidR="00591B3A">
        <w:rPr>
          <w:rFonts w:ascii="Times New Roman" w:hAnsi="Times New Roman" w:cs="Times New Roman"/>
          <w:sz w:val="24"/>
          <w:szCs w:val="24"/>
          <w:lang w:val="hr-HR"/>
        </w:rPr>
        <w:t>og terena Bilogore i nizinskog dijela dravske doline.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 xml:space="preserve"> Povoljan geografski položaj i raznolik reljef čine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 xml:space="preserve">pćinu prepoznatljivim dijelom podravskog kraja. </w:t>
      </w:r>
    </w:p>
    <w:p w14:paraId="5F89F80B" w14:textId="0842D7CE" w:rsidR="00591B3A" w:rsidRDefault="00591B3A" w:rsidP="007722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Sukladno Odluci o razvrstavanju jedinica lokalne i područne (regionalne) samouprave prema stupnju razvijenosti (NN </w:t>
      </w:r>
      <w:r w:rsidR="00B75E75">
        <w:rPr>
          <w:rFonts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B75E75">
        <w:rPr>
          <w:rFonts w:ascii="Times New Roman" w:hAnsi="Times New Roman" w:cs="Times New Roman"/>
          <w:sz w:val="24"/>
          <w:szCs w:val="24"/>
          <w:lang w:val="hr-HR"/>
        </w:rPr>
        <w:t>24)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Općina Koprivnički Bregi svrstana je u </w:t>
      </w:r>
      <w:r w:rsidRPr="00DD5CC4">
        <w:rPr>
          <w:rFonts w:ascii="Times New Roman" w:hAnsi="Times New Roman" w:cs="Times New Roman"/>
          <w:b/>
          <w:bCs/>
          <w:sz w:val="24"/>
          <w:szCs w:val="24"/>
          <w:lang w:val="hr-HR"/>
        </w:rPr>
        <w:t>III. razvojnu skupinu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(97,123%) te se ubraja u potpomognuta područja.</w:t>
      </w:r>
    </w:p>
    <w:p w14:paraId="69180B76" w14:textId="3F07652B" w:rsidR="008D0583" w:rsidRDefault="008D0583" w:rsidP="007722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Općina Koprivnički Bregi jedna je od devet općina koje uz grad Koprivnicu spadaju u manje urbano područje Koprivnica, koje su dio ITU mehanizma. </w:t>
      </w:r>
    </w:p>
    <w:p w14:paraId="0F111D2E" w14:textId="69D92ABF" w:rsidR="00A159FB" w:rsidRPr="00A159FB" w:rsidRDefault="0077228E" w:rsidP="00B4418E">
      <w:pPr>
        <w:pStyle w:val="Naslov2"/>
        <w:numPr>
          <w:ilvl w:val="1"/>
          <w:numId w:val="5"/>
        </w:numPr>
        <w:rPr>
          <w:color w:val="002060"/>
        </w:rPr>
      </w:pPr>
      <w:bookmarkStart w:id="83" w:name="_Toc207264401"/>
      <w:r w:rsidRPr="00A159FB">
        <w:rPr>
          <w:color w:val="002060"/>
        </w:rPr>
        <w:t>D</w:t>
      </w:r>
      <w:r w:rsidR="00A159FB" w:rsidRPr="00A159FB">
        <w:rPr>
          <w:color w:val="002060"/>
        </w:rPr>
        <w:t>EMOGRAFSKA KRETANJA</w:t>
      </w:r>
      <w:bookmarkEnd w:id="83"/>
    </w:p>
    <w:p w14:paraId="14102C2A" w14:textId="4D3C57AB" w:rsidR="00F962F4" w:rsidRDefault="00591B3A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Općinu Koprivnički Bregi čine </w:t>
      </w:r>
      <w:r w:rsidR="00F962F4" w:rsidRPr="007D70EA">
        <w:rPr>
          <w:rFonts w:ascii="Times New Roman" w:hAnsi="Times New Roman" w:cs="Times New Roman"/>
          <w:b/>
          <w:bCs/>
          <w:sz w:val="24"/>
          <w:szCs w:val="24"/>
          <w:lang w:val="hr-HR"/>
        </w:rPr>
        <w:t>naselja</w:t>
      </w:r>
      <w:r w:rsidR="00F962F4">
        <w:rPr>
          <w:rFonts w:ascii="Times New Roman" w:hAnsi="Times New Roman" w:cs="Times New Roman"/>
          <w:sz w:val="24"/>
          <w:szCs w:val="24"/>
          <w:lang w:val="hr-HR"/>
        </w:rPr>
        <w:t xml:space="preserve"> Glogovac, Jeduševac i Koprivnički Bregi u kojima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 prema </w:t>
      </w:r>
      <w:r w:rsidRPr="001517BD">
        <w:rPr>
          <w:rFonts w:ascii="Times New Roman" w:hAnsi="Times New Roman" w:cs="Times New Roman"/>
          <w:i/>
          <w:iCs/>
          <w:sz w:val="24"/>
          <w:szCs w:val="24"/>
          <w:lang w:val="hr-HR"/>
        </w:rPr>
        <w:t>Popisu stanovništva iz 2021. godine</w:t>
      </w:r>
      <w:r w:rsidR="00E34FA4" w:rsidRPr="001517BD">
        <w:rPr>
          <w:rFonts w:ascii="Times New Roman" w:hAnsi="Times New Roman" w:cs="Times New Roman"/>
          <w:i/>
          <w:iCs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živjelo 1968 stanovnika,</w:t>
      </w:r>
      <w:r w:rsidR="00E34F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55AB3">
        <w:rPr>
          <w:rFonts w:ascii="Times New Roman" w:hAnsi="Times New Roman" w:cs="Times New Roman"/>
          <w:sz w:val="24"/>
          <w:szCs w:val="24"/>
          <w:lang w:val="hr-HR"/>
        </w:rPr>
        <w:t xml:space="preserve">što predstavlja 1,94% od ukupnog broja stanovnika Koprivničko-križevačke županije (101.221 st.).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Spolna struktura stanovništva je uravnotežena </w:t>
      </w:r>
      <w:r w:rsidR="007F57EE">
        <w:rPr>
          <w:rFonts w:ascii="Times New Roman" w:hAnsi="Times New Roman" w:cs="Times New Roman"/>
          <w:sz w:val="24"/>
          <w:szCs w:val="24"/>
          <w:lang w:val="hr-HR"/>
        </w:rPr>
        <w:t>-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50,3% čine muškarci, a 49,7% žene. </w:t>
      </w:r>
      <w:r w:rsidR="00F962F4" w:rsidRPr="00B34DDB">
        <w:rPr>
          <w:rFonts w:ascii="Times New Roman" w:hAnsi="Times New Roman" w:cs="Times New Roman"/>
          <w:sz w:val="24"/>
          <w:szCs w:val="24"/>
          <w:lang w:val="hr-HR"/>
        </w:rPr>
        <w:t xml:space="preserve">Prosječna gustoća naseljenosti </w:t>
      </w:r>
      <w:r w:rsidR="00C7384E">
        <w:rPr>
          <w:rFonts w:ascii="Times New Roman" w:hAnsi="Times New Roman" w:cs="Times New Roman"/>
          <w:sz w:val="24"/>
          <w:szCs w:val="24"/>
          <w:lang w:val="hr-HR"/>
        </w:rPr>
        <w:t xml:space="preserve">iznosi </w:t>
      </w:r>
      <w:r w:rsidR="00DE634A" w:rsidRPr="00DE634A">
        <w:rPr>
          <w:rFonts w:ascii="Times New Roman" w:hAnsi="Times New Roman" w:cs="Times New Roman"/>
          <w:sz w:val="24"/>
          <w:szCs w:val="24"/>
          <w:lang w:val="hr-HR"/>
        </w:rPr>
        <w:t>56</w:t>
      </w:r>
      <w:r w:rsidR="00DE634A">
        <w:rPr>
          <w:rFonts w:ascii="Times New Roman" w:hAnsi="Times New Roman" w:cs="Times New Roman"/>
          <w:sz w:val="24"/>
          <w:szCs w:val="24"/>
          <w:lang w:val="hr-HR"/>
        </w:rPr>
        <w:t>,3</w:t>
      </w:r>
      <w:r w:rsidR="00F962F4" w:rsidRPr="00DE634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962F4" w:rsidRPr="00DF49B4">
        <w:rPr>
          <w:rFonts w:ascii="Times New Roman" w:hAnsi="Times New Roman" w:cs="Times New Roman"/>
          <w:sz w:val="24"/>
          <w:szCs w:val="24"/>
          <w:lang w:val="hr-HR"/>
        </w:rPr>
        <w:t>stanovnika/km</w:t>
      </w:r>
      <w:r w:rsidR="00F962F4" w:rsidRPr="00DF49B4"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>2</w:t>
      </w:r>
      <w:r w:rsidR="00F962F4" w:rsidRPr="00DF49B4">
        <w:rPr>
          <w:rFonts w:ascii="Times New Roman" w:hAnsi="Times New Roman" w:cs="Times New Roman"/>
          <w:sz w:val="24"/>
          <w:szCs w:val="24"/>
          <w:lang w:val="hr-HR"/>
        </w:rPr>
        <w:t>. Demografski trendovi ukazuju na kontinuirani pad broja stanovnika što je posljedica depopulacije i opadanja nataliteta (Tablica 1)</w:t>
      </w:r>
      <w:r w:rsidR="00F4628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4B7B10E9" w14:textId="20DED845" w:rsidR="00F962F4" w:rsidRPr="00166F67" w:rsidRDefault="00F25DDE" w:rsidP="00F25DDE">
      <w:pPr>
        <w:pStyle w:val="Opisslike"/>
        <w:rPr>
          <w:rFonts w:ascii="Times New Roman" w:hAnsi="Times New Roman" w:cs="Times New Roman"/>
          <w:b/>
          <w:bCs/>
          <w:i w:val="0"/>
          <w:iCs w:val="0"/>
          <w:color w:val="auto"/>
          <w:sz w:val="36"/>
          <w:szCs w:val="36"/>
          <w:lang w:val="hr-HR"/>
        </w:rPr>
      </w:pPr>
      <w:bookmarkStart w:id="84" w:name="_Toc207107387"/>
      <w:r w:rsidRPr="00166F67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 xml:space="preserve">Tablica </w:t>
      </w:r>
      <w:r w:rsidRPr="00166F67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fldChar w:fldCharType="begin"/>
      </w:r>
      <w:r w:rsidRPr="00166F67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instrText xml:space="preserve"> SEQ Tablica \* ARABIC </w:instrText>
      </w:r>
      <w:r w:rsidRPr="00166F67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fldChar w:fldCharType="separate"/>
      </w:r>
      <w:r w:rsidR="00EC762D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hr-HR"/>
        </w:rPr>
        <w:t>1</w:t>
      </w:r>
      <w:r w:rsidRPr="00166F67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fldChar w:fldCharType="end"/>
      </w:r>
      <w:r w:rsidRPr="00166F67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>. Demografski trendovi u Općini Koprivnički Bregi</w:t>
      </w:r>
      <w:bookmarkEnd w:id="84"/>
    </w:p>
    <w:tbl>
      <w:tblPr>
        <w:tblStyle w:val="Tablicapopisa4-isticanje5"/>
        <w:tblW w:w="0" w:type="auto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332"/>
        <w:gridCol w:w="1331"/>
        <w:gridCol w:w="1331"/>
        <w:gridCol w:w="1332"/>
        <w:gridCol w:w="1332"/>
        <w:gridCol w:w="1186"/>
      </w:tblGrid>
      <w:tr w:rsidR="00E95F65" w:rsidRPr="000F0BCE" w14:paraId="4286B424" w14:textId="01C24783" w:rsidTr="00D54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B44A9B0" w14:textId="77777777" w:rsidR="00E95F65" w:rsidRPr="00605156" w:rsidRDefault="00E95F65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605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GODINA</w:t>
            </w:r>
          </w:p>
        </w:tc>
        <w:tc>
          <w:tcPr>
            <w:tcW w:w="1333" w:type="dxa"/>
            <w:tcBorders>
              <w:top w:val="double" w:sz="4" w:space="0" w:color="auto"/>
            </w:tcBorders>
            <w:vAlign w:val="center"/>
          </w:tcPr>
          <w:p w14:paraId="242EA61F" w14:textId="77777777" w:rsidR="00E95F65" w:rsidRPr="00605156" w:rsidRDefault="00E95F65" w:rsidP="008205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605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1971.</w:t>
            </w:r>
          </w:p>
        </w:tc>
        <w:tc>
          <w:tcPr>
            <w:tcW w:w="1333" w:type="dxa"/>
            <w:tcBorders>
              <w:top w:val="double" w:sz="4" w:space="0" w:color="auto"/>
            </w:tcBorders>
            <w:vAlign w:val="center"/>
          </w:tcPr>
          <w:p w14:paraId="2CA7BD4B" w14:textId="77777777" w:rsidR="00E95F65" w:rsidRPr="00605156" w:rsidRDefault="00E95F65" w:rsidP="00D54EA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605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1981.</w:t>
            </w:r>
          </w:p>
        </w:tc>
        <w:tc>
          <w:tcPr>
            <w:tcW w:w="1333" w:type="dxa"/>
            <w:tcBorders>
              <w:top w:val="double" w:sz="4" w:space="0" w:color="auto"/>
            </w:tcBorders>
            <w:vAlign w:val="center"/>
          </w:tcPr>
          <w:p w14:paraId="3A15AB68" w14:textId="77777777" w:rsidR="00E95F65" w:rsidRPr="00605156" w:rsidRDefault="00E95F65" w:rsidP="008205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605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1991.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vAlign w:val="center"/>
          </w:tcPr>
          <w:p w14:paraId="6C5D815B" w14:textId="77777777" w:rsidR="00E95F65" w:rsidRPr="00605156" w:rsidRDefault="00E95F65" w:rsidP="008205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605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2001.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vAlign w:val="center"/>
          </w:tcPr>
          <w:p w14:paraId="5A387253" w14:textId="77777777" w:rsidR="00E95F65" w:rsidRPr="00605156" w:rsidRDefault="00E95F65" w:rsidP="008205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605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2011.</w:t>
            </w:r>
          </w:p>
        </w:tc>
        <w:tc>
          <w:tcPr>
            <w:tcW w:w="1187" w:type="dxa"/>
            <w:tcBorders>
              <w:top w:val="double" w:sz="4" w:space="0" w:color="auto"/>
              <w:right w:val="double" w:sz="4" w:space="0" w:color="auto"/>
            </w:tcBorders>
          </w:tcPr>
          <w:p w14:paraId="153E1EA5" w14:textId="45E6748A" w:rsidR="00E95F65" w:rsidRPr="00605156" w:rsidRDefault="00E95F65" w:rsidP="008205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2021.</w:t>
            </w:r>
          </w:p>
        </w:tc>
      </w:tr>
      <w:tr w:rsidR="00E95F65" w:rsidRPr="000F0BCE" w14:paraId="23A7AD17" w14:textId="0B2A6050" w:rsidTr="00622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Align w:val="center"/>
          </w:tcPr>
          <w:p w14:paraId="44B9A8B0" w14:textId="77777777" w:rsidR="00E95F65" w:rsidRPr="00605156" w:rsidRDefault="00E95F65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hr-HR"/>
              </w:rPr>
            </w:pPr>
            <w:r w:rsidRPr="00605156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hr-HR"/>
              </w:rPr>
              <w:t>Broj stanovnika</w:t>
            </w:r>
          </w:p>
        </w:tc>
        <w:tc>
          <w:tcPr>
            <w:tcW w:w="1333" w:type="dxa"/>
            <w:vAlign w:val="center"/>
          </w:tcPr>
          <w:p w14:paraId="21893916" w14:textId="77777777" w:rsidR="00E95F65" w:rsidRPr="00605156" w:rsidRDefault="00E95F65" w:rsidP="00D54E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</w:pPr>
            <w:r w:rsidRPr="0060515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  <w:t>3.070</w:t>
            </w:r>
          </w:p>
        </w:tc>
        <w:tc>
          <w:tcPr>
            <w:tcW w:w="1333" w:type="dxa"/>
            <w:vAlign w:val="center"/>
          </w:tcPr>
          <w:p w14:paraId="285FCFF8" w14:textId="77777777" w:rsidR="00E95F65" w:rsidRPr="00605156" w:rsidRDefault="00E95F65" w:rsidP="008205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</w:pPr>
            <w:r w:rsidRPr="0060515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  <w:t>2.828</w:t>
            </w:r>
          </w:p>
        </w:tc>
        <w:tc>
          <w:tcPr>
            <w:tcW w:w="1333" w:type="dxa"/>
            <w:vAlign w:val="center"/>
          </w:tcPr>
          <w:p w14:paraId="7EBA21CD" w14:textId="77777777" w:rsidR="00E95F65" w:rsidRPr="00605156" w:rsidRDefault="00E95F65" w:rsidP="008205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</w:pPr>
            <w:r w:rsidRPr="0060515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  <w:t>2.706</w:t>
            </w:r>
          </w:p>
        </w:tc>
        <w:tc>
          <w:tcPr>
            <w:tcW w:w="1334" w:type="dxa"/>
            <w:vAlign w:val="center"/>
          </w:tcPr>
          <w:p w14:paraId="45AFA4F7" w14:textId="77777777" w:rsidR="00E95F65" w:rsidRPr="00605156" w:rsidRDefault="00E95F65" w:rsidP="008205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</w:pPr>
            <w:r w:rsidRPr="006051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2.549</w:t>
            </w:r>
          </w:p>
        </w:tc>
        <w:tc>
          <w:tcPr>
            <w:tcW w:w="1334" w:type="dxa"/>
            <w:vAlign w:val="center"/>
          </w:tcPr>
          <w:p w14:paraId="7E587C5B" w14:textId="734B8B67" w:rsidR="00E95F65" w:rsidRPr="00605156" w:rsidRDefault="00E95F65" w:rsidP="008205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</w:pPr>
            <w:r w:rsidRPr="0060515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  <w:t>2</w:t>
            </w:r>
            <w:r w:rsidR="006227F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  <w:t>.381</w:t>
            </w:r>
          </w:p>
        </w:tc>
        <w:tc>
          <w:tcPr>
            <w:tcW w:w="1187" w:type="dxa"/>
          </w:tcPr>
          <w:p w14:paraId="58C94DCB" w14:textId="77777777" w:rsidR="00E95F65" w:rsidRDefault="00E95F65" w:rsidP="006227F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</w:pPr>
          </w:p>
          <w:p w14:paraId="73BD824D" w14:textId="7B25FE71" w:rsidR="00E95F65" w:rsidRPr="00605156" w:rsidRDefault="00E95F65" w:rsidP="00E95F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="006227F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  <w:t>1.968</w:t>
            </w:r>
          </w:p>
        </w:tc>
      </w:tr>
    </w:tbl>
    <w:p w14:paraId="72A812E9" w14:textId="77777777" w:rsidR="00F962F4" w:rsidRPr="00175BD4" w:rsidRDefault="00F962F4" w:rsidP="00851F62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175BD4">
        <w:rPr>
          <w:rFonts w:ascii="Times New Roman" w:hAnsi="Times New Roman" w:cs="Times New Roman"/>
          <w:i/>
          <w:iCs/>
          <w:sz w:val="24"/>
          <w:szCs w:val="24"/>
          <w:lang w:val="hr-HR"/>
        </w:rPr>
        <w:t>Izvor: Državni zavod za statistiku</w:t>
      </w:r>
    </w:p>
    <w:p w14:paraId="3202875E" w14:textId="7C13F2C1" w:rsidR="007F57EE" w:rsidRPr="009B45B5" w:rsidRDefault="00F962F4" w:rsidP="00090422">
      <w:pPr>
        <w:spacing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  <w:r w:rsidRPr="0095169B">
        <w:rPr>
          <w:rFonts w:ascii="Times New Roman" w:hAnsi="Times New Roman" w:cs="Times New Roman"/>
          <w:sz w:val="24"/>
          <w:szCs w:val="24"/>
          <w:lang w:val="hr-HR"/>
        </w:rPr>
        <w:t xml:space="preserve">Prema </w:t>
      </w:r>
      <w:r w:rsidRPr="001517BD">
        <w:rPr>
          <w:rFonts w:ascii="Times New Roman" w:hAnsi="Times New Roman" w:cs="Times New Roman"/>
          <w:i/>
          <w:iCs/>
          <w:sz w:val="24"/>
          <w:szCs w:val="24"/>
          <w:lang w:val="hr-HR"/>
        </w:rPr>
        <w:t>Popis</w:t>
      </w:r>
      <w:r w:rsidR="00591B3A" w:rsidRPr="001517BD">
        <w:rPr>
          <w:rFonts w:ascii="Times New Roman" w:hAnsi="Times New Roman" w:cs="Times New Roman"/>
          <w:i/>
          <w:iCs/>
          <w:sz w:val="24"/>
          <w:szCs w:val="24"/>
          <w:lang w:val="hr-HR"/>
        </w:rPr>
        <w:t>u</w:t>
      </w:r>
      <w:r w:rsidRPr="001517BD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stanovništva </w:t>
      </w:r>
      <w:r w:rsidR="00591B3A" w:rsidRPr="001517BD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iz </w:t>
      </w:r>
      <w:r w:rsidRPr="001517BD">
        <w:rPr>
          <w:rFonts w:ascii="Times New Roman" w:hAnsi="Times New Roman" w:cs="Times New Roman"/>
          <w:i/>
          <w:iCs/>
          <w:sz w:val="24"/>
          <w:szCs w:val="24"/>
          <w:lang w:val="hr-HR"/>
        </w:rPr>
        <w:t>20</w:t>
      </w:r>
      <w:r w:rsidR="0095169B" w:rsidRPr="001517BD">
        <w:rPr>
          <w:rFonts w:ascii="Times New Roman" w:hAnsi="Times New Roman" w:cs="Times New Roman"/>
          <w:i/>
          <w:iCs/>
          <w:sz w:val="24"/>
          <w:szCs w:val="24"/>
          <w:lang w:val="hr-HR"/>
        </w:rPr>
        <w:t>21</w:t>
      </w:r>
      <w:r w:rsidRPr="001517BD">
        <w:rPr>
          <w:rFonts w:ascii="Times New Roman" w:hAnsi="Times New Roman" w:cs="Times New Roman"/>
          <w:i/>
          <w:iCs/>
          <w:sz w:val="24"/>
          <w:szCs w:val="24"/>
          <w:lang w:val="hr-HR"/>
        </w:rPr>
        <w:t>. godine</w:t>
      </w:r>
      <w:r w:rsidR="008A4D6C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95169B">
        <w:rPr>
          <w:rFonts w:ascii="Times New Roman" w:hAnsi="Times New Roman" w:cs="Times New Roman"/>
          <w:sz w:val="24"/>
          <w:szCs w:val="24"/>
          <w:lang w:val="hr-HR"/>
        </w:rPr>
        <w:t xml:space="preserve"> prosječna starost stanovništv</w:t>
      </w:r>
      <w:r w:rsidR="00591B3A">
        <w:rPr>
          <w:rFonts w:ascii="Times New Roman" w:hAnsi="Times New Roman" w:cs="Times New Roman"/>
          <w:sz w:val="24"/>
          <w:szCs w:val="24"/>
          <w:lang w:val="hr-HR"/>
        </w:rPr>
        <w:t>a iznosi</w:t>
      </w:r>
      <w:r w:rsidRPr="0095169B">
        <w:rPr>
          <w:rFonts w:ascii="Times New Roman" w:hAnsi="Times New Roman" w:cs="Times New Roman"/>
          <w:sz w:val="24"/>
          <w:szCs w:val="24"/>
          <w:lang w:val="hr-HR"/>
        </w:rPr>
        <w:t xml:space="preserve"> 4</w:t>
      </w:r>
      <w:r w:rsidR="0095169B" w:rsidRPr="0095169B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95169B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="00F4628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4628B">
        <w:rPr>
          <w:rFonts w:ascii="Times New Roman" w:hAnsi="Times New Roman" w:cs="Times New Roman"/>
          <w:color w:val="EE0000"/>
          <w:sz w:val="24"/>
          <w:szCs w:val="24"/>
          <w:lang w:val="hr-HR"/>
        </w:rPr>
        <w:t xml:space="preserve"> </w:t>
      </w:r>
      <w:r w:rsidRPr="00166F67">
        <w:rPr>
          <w:rFonts w:ascii="Times New Roman" w:hAnsi="Times New Roman" w:cs="Times New Roman"/>
          <w:sz w:val="24"/>
          <w:szCs w:val="24"/>
          <w:lang w:val="hr-HR"/>
        </w:rPr>
        <w:t xml:space="preserve">Najveći broj stanovnika pripada dobnoj skupini od </w:t>
      </w:r>
      <w:r w:rsidR="0095169B" w:rsidRPr="00166F67">
        <w:rPr>
          <w:rFonts w:ascii="Times New Roman" w:hAnsi="Times New Roman" w:cs="Times New Roman"/>
          <w:sz w:val="24"/>
          <w:szCs w:val="24"/>
          <w:lang w:val="hr-HR"/>
        </w:rPr>
        <w:t>60</w:t>
      </w:r>
      <w:r w:rsidRPr="00166F67">
        <w:rPr>
          <w:rFonts w:ascii="Times New Roman" w:hAnsi="Times New Roman" w:cs="Times New Roman"/>
          <w:sz w:val="24"/>
          <w:szCs w:val="24"/>
          <w:lang w:val="hr-HR"/>
        </w:rPr>
        <w:t xml:space="preserve"> do </w:t>
      </w:r>
      <w:r w:rsidR="0095169B" w:rsidRPr="00166F6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166F67">
        <w:rPr>
          <w:rFonts w:ascii="Times New Roman" w:hAnsi="Times New Roman" w:cs="Times New Roman"/>
          <w:sz w:val="24"/>
          <w:szCs w:val="24"/>
          <w:lang w:val="hr-HR"/>
        </w:rPr>
        <w:t xml:space="preserve">4 godina, a najmanje stanovnika dobnoj skupini </w:t>
      </w:r>
      <w:r w:rsidR="00C7384E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Pr="00166F67">
        <w:rPr>
          <w:rFonts w:ascii="Times New Roman" w:hAnsi="Times New Roman" w:cs="Times New Roman"/>
          <w:sz w:val="24"/>
          <w:szCs w:val="24"/>
          <w:lang w:val="hr-HR"/>
        </w:rPr>
        <w:t xml:space="preserve">90 do 94 godina što ukazuje na postupno starenje stanovništva. </w:t>
      </w:r>
    </w:p>
    <w:p w14:paraId="25FF92DB" w14:textId="777DD934" w:rsidR="00CF30CA" w:rsidRDefault="00591B3A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S ciljem demografske obnove i zadržavanja stanovništva, Općina provodi niz mjera i potpora. U 2024. godini dodijeljene su potpore za 19 novor</w:t>
      </w:r>
      <w:r w:rsidR="001A726C">
        <w:rPr>
          <w:rFonts w:ascii="Times New Roman" w:hAnsi="Times New Roman" w:cs="Times New Roman"/>
          <w:sz w:val="24"/>
          <w:szCs w:val="24"/>
          <w:lang w:val="hr-HR"/>
        </w:rPr>
        <w:t xml:space="preserve">ođene djece, a do kraja iste godine sufinancirano je 9 mladih obitelji za kupnju i opremanje prve nekretnine. Također su sufinancirane usluge knjižnice i čitaonice „Fran Galović“ Koprivnica te usluge bibliobusa. Sredstva su uložena i u osnovno školstvo – za kupnju bilježnica, školskog pribora, </w:t>
      </w:r>
      <w:r w:rsidR="0099143E">
        <w:rPr>
          <w:rFonts w:ascii="Times New Roman" w:hAnsi="Times New Roman" w:cs="Times New Roman"/>
          <w:sz w:val="24"/>
          <w:szCs w:val="24"/>
          <w:lang w:val="hr-HR"/>
        </w:rPr>
        <w:t xml:space="preserve">međuopćinska </w:t>
      </w:r>
      <w:r w:rsidR="001A726C">
        <w:rPr>
          <w:rFonts w:ascii="Times New Roman" w:hAnsi="Times New Roman" w:cs="Times New Roman"/>
          <w:sz w:val="24"/>
          <w:szCs w:val="24"/>
          <w:lang w:val="hr-HR"/>
        </w:rPr>
        <w:t xml:space="preserve">natjecanja, tisak školskih novina, školu plivanja te zamjenu stolarije u Područnoj školi Glogovac. Djeca su povodom blagdana sv. Nikole darivana prigodnim poklonima. </w:t>
      </w:r>
    </w:p>
    <w:p w14:paraId="34EBBC67" w14:textId="6FA9B6E5" w:rsidR="00C32DCB" w:rsidRDefault="00C32DCB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Negativni demografski trendovi ističu potrebu za </w:t>
      </w:r>
      <w:r w:rsidR="0099143E">
        <w:rPr>
          <w:rFonts w:ascii="Times New Roman" w:hAnsi="Times New Roman" w:cs="Times New Roman"/>
          <w:sz w:val="24"/>
          <w:szCs w:val="24"/>
          <w:lang w:val="hr-HR"/>
        </w:rPr>
        <w:t xml:space="preserve">nastavkom ulaganja u zadržavanje stanovništva i </w:t>
      </w:r>
      <w:r>
        <w:rPr>
          <w:rFonts w:ascii="Times New Roman" w:hAnsi="Times New Roman" w:cs="Times New Roman"/>
          <w:sz w:val="24"/>
          <w:szCs w:val="24"/>
          <w:lang w:val="hr-HR"/>
        </w:rPr>
        <w:t>kontinuiranim mjerama koje potiču</w:t>
      </w:r>
      <w:r w:rsidR="00E010D6">
        <w:rPr>
          <w:rFonts w:ascii="Times New Roman" w:hAnsi="Times New Roman" w:cs="Times New Roman"/>
          <w:sz w:val="24"/>
          <w:szCs w:val="24"/>
          <w:lang w:val="hr-HR"/>
        </w:rPr>
        <w:t xml:space="preserve"> poboljšanje demografske situacije.</w:t>
      </w:r>
    </w:p>
    <w:p w14:paraId="5B540362" w14:textId="4B49C604" w:rsidR="00A159FB" w:rsidRPr="00A159FB" w:rsidRDefault="00BD0292" w:rsidP="00B4418E">
      <w:pPr>
        <w:pStyle w:val="Naslov2"/>
        <w:numPr>
          <w:ilvl w:val="1"/>
          <w:numId w:val="5"/>
        </w:numPr>
        <w:rPr>
          <w:color w:val="002060"/>
        </w:rPr>
      </w:pPr>
      <w:bookmarkStart w:id="85" w:name="_Toc207264402"/>
      <w:r w:rsidRPr="00A159FB">
        <w:rPr>
          <w:color w:val="002060"/>
        </w:rPr>
        <w:t>O</w:t>
      </w:r>
      <w:r w:rsidR="00A159FB" w:rsidRPr="00A159FB">
        <w:rPr>
          <w:color w:val="002060"/>
        </w:rPr>
        <w:t>BRAZOVNA, KULTURNA I SPORTSKA INFRASTRUKTURA</w:t>
      </w:r>
      <w:bookmarkEnd w:id="85"/>
    </w:p>
    <w:p w14:paraId="77D1BE65" w14:textId="2CEF7F7B" w:rsidR="00BD0292" w:rsidRDefault="00BD0292" w:rsidP="00BD029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naselju Koprivnički Bregi djeluje podružn</w:t>
      </w:r>
      <w:r w:rsidRPr="003271CA">
        <w:rPr>
          <w:rFonts w:ascii="Times New Roman" w:hAnsi="Times New Roman" w:cs="Times New Roman"/>
          <w:sz w:val="24"/>
          <w:szCs w:val="24"/>
          <w:lang w:val="hr-HR"/>
        </w:rPr>
        <w:t>ica dječjeg vrtića „Vrapčić“ naziva „</w:t>
      </w:r>
      <w:r>
        <w:rPr>
          <w:rFonts w:ascii="Times New Roman" w:hAnsi="Times New Roman" w:cs="Times New Roman"/>
          <w:sz w:val="24"/>
          <w:szCs w:val="24"/>
          <w:lang w:val="hr-HR"/>
        </w:rPr>
        <w:t>Potočić</w:t>
      </w:r>
      <w:r w:rsidRPr="003271CA">
        <w:rPr>
          <w:rFonts w:ascii="Times New Roman" w:hAnsi="Times New Roman" w:cs="Times New Roman"/>
          <w:sz w:val="24"/>
          <w:szCs w:val="24"/>
          <w:lang w:val="hr-HR"/>
        </w:rPr>
        <w:t xml:space="preserve">“ </w:t>
      </w:r>
      <w:r w:rsidR="001A726C">
        <w:rPr>
          <w:rFonts w:ascii="Times New Roman" w:hAnsi="Times New Roman" w:cs="Times New Roman"/>
          <w:sz w:val="24"/>
          <w:szCs w:val="24"/>
          <w:lang w:val="hr-HR"/>
        </w:rPr>
        <w:t xml:space="preserve">u kojoj </w:t>
      </w:r>
      <w:r w:rsidRPr="003271CA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560427">
        <w:rPr>
          <w:rFonts w:ascii="Times New Roman" w:hAnsi="Times New Roman" w:cs="Times New Roman"/>
          <w:sz w:val="24"/>
          <w:szCs w:val="24"/>
          <w:lang w:val="hr-HR"/>
        </w:rPr>
        <w:t xml:space="preserve">provodi </w:t>
      </w:r>
      <w:r w:rsidRPr="00816D19">
        <w:rPr>
          <w:rFonts w:ascii="Times New Roman" w:hAnsi="Times New Roman" w:cs="Times New Roman"/>
          <w:b/>
          <w:bCs/>
          <w:sz w:val="24"/>
          <w:szCs w:val="24"/>
          <w:lang w:val="hr-HR"/>
        </w:rPr>
        <w:t>pr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edškolski odgoj i obrazovanje</w:t>
      </w:r>
      <w:r w:rsidR="001A726C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835C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1A726C">
        <w:rPr>
          <w:rFonts w:ascii="Times New Roman" w:hAnsi="Times New Roman" w:cs="Times New Roman"/>
          <w:sz w:val="24"/>
          <w:szCs w:val="24"/>
          <w:lang w:val="hr-HR"/>
        </w:rPr>
        <w:t>Općina značajno sudjeluje u sufinanciranju troškova rada vrtića, kao i u</w:t>
      </w:r>
      <w:r w:rsidR="00E010D6">
        <w:rPr>
          <w:rFonts w:ascii="Times New Roman" w:hAnsi="Times New Roman" w:cs="Times New Roman"/>
          <w:sz w:val="24"/>
          <w:szCs w:val="24"/>
          <w:lang w:val="hr-HR"/>
        </w:rPr>
        <w:t xml:space="preserve"> sufinanciranju boravka djece u vrtiću</w:t>
      </w:r>
      <w:r w:rsidR="001A726C">
        <w:rPr>
          <w:rFonts w:ascii="Times New Roman" w:hAnsi="Times New Roman" w:cs="Times New Roman"/>
          <w:sz w:val="24"/>
          <w:szCs w:val="24"/>
          <w:lang w:val="hr-HR"/>
        </w:rPr>
        <w:t xml:space="preserve"> koja nemaju osigurano mjesto u vrtiću u Koprivničkim Bregima, a pohađaju ustanove u drugim naseljima. </w:t>
      </w:r>
      <w:r w:rsidR="00952A4F" w:rsidRPr="00952A4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Dječji vrtić „Potočić“ </w:t>
      </w:r>
      <w:r w:rsidR="001A726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smješen je </w:t>
      </w:r>
      <w:r w:rsidR="00952A4F" w:rsidRPr="00952A4F">
        <w:rPr>
          <w:rFonts w:ascii="Times New Roman" w:hAnsi="Times New Roman" w:cs="Times New Roman"/>
          <w:bCs/>
          <w:sz w:val="24"/>
          <w:szCs w:val="24"/>
          <w:lang w:val="hr-HR"/>
        </w:rPr>
        <w:t>u prostoru zgrade osnovne škole Koprivnički Bregi.</w:t>
      </w:r>
    </w:p>
    <w:p w14:paraId="4DE3C7E8" w14:textId="35663F87" w:rsidR="00BD0292" w:rsidRPr="00AE7CBB" w:rsidRDefault="00BD0292" w:rsidP="00BD029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560427">
        <w:rPr>
          <w:rFonts w:ascii="Times New Roman" w:hAnsi="Times New Roman" w:cs="Times New Roman"/>
          <w:b/>
          <w:bCs/>
          <w:sz w:val="24"/>
          <w:szCs w:val="24"/>
          <w:lang w:val="hr-HR"/>
        </w:rPr>
        <w:t>Osnovno obrazovanje</w:t>
      </w:r>
      <w:r w:rsidRPr="0056042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A726C">
        <w:rPr>
          <w:rFonts w:ascii="Times New Roman" w:hAnsi="Times New Roman" w:cs="Times New Roman"/>
          <w:sz w:val="24"/>
          <w:szCs w:val="24"/>
          <w:lang w:val="hr-HR"/>
        </w:rPr>
        <w:t xml:space="preserve">provodi </w:t>
      </w:r>
      <w:r w:rsidRPr="00560427">
        <w:rPr>
          <w:rFonts w:ascii="Times New Roman" w:hAnsi="Times New Roman" w:cs="Times New Roman"/>
          <w:sz w:val="24"/>
          <w:szCs w:val="24"/>
          <w:lang w:val="hr-HR"/>
        </w:rPr>
        <w:t xml:space="preserve">se u Osnovnoj školi </w:t>
      </w:r>
      <w:r>
        <w:rPr>
          <w:rFonts w:ascii="Times New Roman" w:hAnsi="Times New Roman" w:cs="Times New Roman"/>
          <w:sz w:val="24"/>
          <w:szCs w:val="24"/>
          <w:lang w:val="hr-HR"/>
        </w:rPr>
        <w:t>Koprivnički Breg</w:t>
      </w:r>
      <w:r w:rsidR="001A726C">
        <w:rPr>
          <w:rFonts w:ascii="Times New Roman" w:hAnsi="Times New Roman" w:cs="Times New Roman"/>
          <w:sz w:val="24"/>
          <w:szCs w:val="24"/>
          <w:lang w:val="hr-HR"/>
        </w:rPr>
        <w:t xml:space="preserve">i, kao i u područnoj školi u Glogovcu. </w:t>
      </w:r>
      <w:r>
        <w:rPr>
          <w:rFonts w:ascii="Times New Roman" w:hAnsi="Times New Roman" w:cs="Times New Roman"/>
          <w:sz w:val="24"/>
          <w:szCs w:val="24"/>
          <w:lang w:val="hr-HR"/>
        </w:rPr>
        <w:t>U školskoj godini 2024./2025. Osnovnu školu Koprivnički Bregi pohađalo je 114 učenika, dok je Područnu školu Glogovac pohađalo 37 učenika.</w:t>
      </w:r>
      <w:r w:rsidR="00620B76">
        <w:rPr>
          <w:rStyle w:val="Referencafusnote"/>
          <w:rFonts w:ascii="Times New Roman" w:hAnsi="Times New Roman" w:cs="Times New Roman"/>
          <w:sz w:val="24"/>
          <w:szCs w:val="24"/>
          <w:lang w:val="hr-HR"/>
        </w:rPr>
        <w:footnoteReference w:id="2"/>
      </w:r>
      <w:r w:rsidR="001A726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60427">
        <w:rPr>
          <w:rFonts w:ascii="Times New Roman" w:hAnsi="Times New Roman" w:cs="Times New Roman"/>
          <w:sz w:val="24"/>
          <w:szCs w:val="24"/>
          <w:lang w:val="hr-HR"/>
        </w:rPr>
        <w:t xml:space="preserve">Osnivač osnovne škole je Koprivničko-križevačka županija.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Općina</w:t>
      </w:r>
      <w:r w:rsidR="001A726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podupire</w:t>
      </w:r>
      <w:r w:rsidR="001A726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C65140">
        <w:rPr>
          <w:rFonts w:ascii="Times New Roman" w:hAnsi="Times New Roman" w:cs="Times New Roman"/>
          <w:b/>
          <w:sz w:val="24"/>
          <w:szCs w:val="24"/>
          <w:lang w:val="hr-HR"/>
        </w:rPr>
        <w:t>visoko obrazovanje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1A726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kroz dodjelu stipendija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studen</w:t>
      </w:r>
      <w:r w:rsidR="001A726C">
        <w:rPr>
          <w:rFonts w:ascii="Times New Roman" w:hAnsi="Times New Roman" w:cs="Times New Roman"/>
          <w:bCs/>
          <w:sz w:val="24"/>
          <w:szCs w:val="24"/>
          <w:lang w:val="hr-HR"/>
        </w:rPr>
        <w:t>tima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s prebivalištem na</w:t>
      </w:r>
      <w:r w:rsidR="00F669F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području Općine Koprivnički Bregi</w:t>
      </w:r>
      <w:r w:rsidR="001A726C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</w:p>
    <w:p w14:paraId="795E03ED" w14:textId="0DBBEE94" w:rsidR="00BD0292" w:rsidRDefault="001A726C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Prema podacima iz </w:t>
      </w:r>
      <w:r w:rsidRPr="001517BD">
        <w:rPr>
          <w:rFonts w:ascii="Times New Roman" w:hAnsi="Times New Roman" w:cs="Times New Roman"/>
          <w:i/>
          <w:iCs/>
          <w:sz w:val="24"/>
          <w:szCs w:val="24"/>
          <w:lang w:val="hr-HR"/>
        </w:rPr>
        <w:t>Registra kulturnih dobara Ministarstva kulture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na području Općine zaštićena su dva nepokretna pojedinačna </w:t>
      </w:r>
      <w:r w:rsidRPr="001517BD">
        <w:rPr>
          <w:rFonts w:ascii="Times New Roman" w:hAnsi="Times New Roman" w:cs="Times New Roman"/>
          <w:b/>
          <w:bCs/>
          <w:sz w:val="24"/>
          <w:szCs w:val="24"/>
          <w:lang w:val="hr-HR"/>
        </w:rPr>
        <w:t>kulturna dobra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– Crkva sv. Roka i Crkva sv. Velikomučenika Georgija. Kao nematerijalno kulturno dobro registrirana je priprema tradicionalne slastice Bregofske pite. Kulturni i društveni život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pćine obogaćuju </w:t>
      </w:r>
      <w:r w:rsidR="001517BD" w:rsidRPr="001517BD">
        <w:rPr>
          <w:rFonts w:ascii="Times New Roman" w:hAnsi="Times New Roman" w:cs="Times New Roman"/>
          <w:b/>
          <w:bCs/>
          <w:sz w:val="24"/>
          <w:szCs w:val="24"/>
          <w:lang w:val="hr-HR"/>
        </w:rPr>
        <w:t>udruge</w:t>
      </w:r>
      <w:r w:rsidR="001517BD">
        <w:rPr>
          <w:rFonts w:ascii="Times New Roman" w:hAnsi="Times New Roman" w:cs="Times New Roman"/>
          <w:sz w:val="24"/>
          <w:szCs w:val="24"/>
          <w:lang w:val="hr-HR"/>
        </w:rPr>
        <w:t xml:space="preserve"> kojih je 16. lipnja 2025. godine u Registru udruga bilo 13, a čiji rad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1517BD">
        <w:rPr>
          <w:rFonts w:ascii="Times New Roman" w:hAnsi="Times New Roman" w:cs="Times New Roman"/>
          <w:sz w:val="24"/>
          <w:szCs w:val="24"/>
          <w:lang w:val="hr-HR"/>
        </w:rPr>
        <w:t xml:space="preserve">pćina redovito podupire kroz financijske potpore. </w:t>
      </w:r>
    </w:p>
    <w:p w14:paraId="2B0C270C" w14:textId="7FC325B3" w:rsidR="009B45B5" w:rsidRDefault="00814B4E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4B4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Sportski </w:t>
      </w:r>
      <w:r w:rsidR="000A1B4D" w:rsidRPr="000A1B4D">
        <w:rPr>
          <w:rFonts w:ascii="Times New Roman" w:hAnsi="Times New Roman" w:cs="Times New Roman"/>
          <w:sz w:val="24"/>
          <w:szCs w:val="24"/>
          <w:lang w:val="hr-HR"/>
        </w:rPr>
        <w:t>segment života u općini upotpunjuju tri sportske udruge koje djeluju na njezinom području</w:t>
      </w:r>
      <w:r w:rsidR="00F613B8">
        <w:rPr>
          <w:rFonts w:ascii="Times New Roman" w:hAnsi="Times New Roman" w:cs="Times New Roman"/>
          <w:sz w:val="24"/>
          <w:szCs w:val="24"/>
          <w:lang w:val="hr-HR"/>
        </w:rPr>
        <w:t xml:space="preserve">: Nogometni klub „Rudar“ Glogovac, Nogometni klub „Mladost“ Koprivnički Bregi i Airsoft klub </w:t>
      </w:r>
      <w:r w:rsidR="001517BD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F613B8">
        <w:rPr>
          <w:rFonts w:ascii="Times New Roman" w:hAnsi="Times New Roman" w:cs="Times New Roman"/>
          <w:sz w:val="24"/>
          <w:szCs w:val="24"/>
          <w:lang w:val="hr-HR"/>
        </w:rPr>
        <w:t>Vuk</w:t>
      </w:r>
      <w:r w:rsidR="001517BD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F613B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517BD">
        <w:rPr>
          <w:rFonts w:ascii="Times New Roman" w:hAnsi="Times New Roman" w:cs="Times New Roman"/>
          <w:sz w:val="24"/>
          <w:szCs w:val="24"/>
          <w:lang w:val="hr-HR"/>
        </w:rPr>
        <w:t xml:space="preserve">Njihov rad također se podupire sredstvima iz Općinskog proračuna. U svrhu unaprjeđenja sportske infrastrukture planirana su </w:t>
      </w:r>
      <w:r w:rsidR="00B4559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četiri </w:t>
      </w:r>
      <w:r w:rsidR="001517BD" w:rsidRPr="00AF5EBA">
        <w:rPr>
          <w:rFonts w:ascii="Times New Roman" w:hAnsi="Times New Roman" w:cs="Times New Roman"/>
          <w:b/>
          <w:bCs/>
          <w:sz w:val="24"/>
          <w:szCs w:val="24"/>
          <w:lang w:val="hr-HR"/>
        </w:rPr>
        <w:t>projekta</w:t>
      </w:r>
      <w:r w:rsidR="001517BD">
        <w:rPr>
          <w:rFonts w:ascii="Times New Roman" w:hAnsi="Times New Roman" w:cs="Times New Roman"/>
          <w:sz w:val="24"/>
          <w:szCs w:val="24"/>
          <w:lang w:val="hr-HR"/>
        </w:rPr>
        <w:t>: Izgradnja pomoćnog terena na igralištu NK „Mladost“</w:t>
      </w:r>
      <w:r w:rsidR="00B4559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517BD">
        <w:rPr>
          <w:rFonts w:ascii="Times New Roman" w:hAnsi="Times New Roman" w:cs="Times New Roman"/>
          <w:sz w:val="24"/>
          <w:szCs w:val="24"/>
          <w:lang w:val="hr-HR"/>
        </w:rPr>
        <w:t>Izgradnja stadiona i malonogometnog igrališta s umjetnom travom</w:t>
      </w:r>
      <w:r w:rsidR="00B45596">
        <w:rPr>
          <w:rFonts w:ascii="Times New Roman" w:hAnsi="Times New Roman" w:cs="Times New Roman"/>
          <w:sz w:val="24"/>
          <w:szCs w:val="24"/>
          <w:lang w:val="hr-HR"/>
        </w:rPr>
        <w:t>, Uređenje nogometnog igrališta NK Rudar te Izgradnja sportskog terena u ulici A. Šenoe.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 xml:space="preserve"> Ulaganja u obrazovanje, kulturu i sport osnažuju društveni život i stvaraju poticajno okruženje za sve generacije.</w:t>
      </w:r>
    </w:p>
    <w:p w14:paraId="15A46B80" w14:textId="77777777" w:rsidR="00A159FB" w:rsidRDefault="00A159FB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5E034D" w14:textId="78793373" w:rsidR="00A159FB" w:rsidRPr="00A159FB" w:rsidRDefault="0077228E" w:rsidP="00B4418E">
      <w:pPr>
        <w:pStyle w:val="Naslov2"/>
        <w:numPr>
          <w:ilvl w:val="1"/>
          <w:numId w:val="5"/>
        </w:numPr>
        <w:rPr>
          <w:color w:val="002060"/>
        </w:rPr>
      </w:pPr>
      <w:bookmarkStart w:id="86" w:name="_Toc207264403"/>
      <w:r w:rsidRPr="00A159FB">
        <w:rPr>
          <w:color w:val="002060"/>
        </w:rPr>
        <w:lastRenderedPageBreak/>
        <w:t>Z</w:t>
      </w:r>
      <w:r w:rsidR="00A159FB" w:rsidRPr="00A159FB">
        <w:rPr>
          <w:color w:val="002060"/>
        </w:rPr>
        <w:t>DRAVSTVENA I SOCIJALNA SKRB</w:t>
      </w:r>
      <w:bookmarkEnd w:id="86"/>
    </w:p>
    <w:p w14:paraId="0F989642" w14:textId="3CA23FEC" w:rsidR="003A3A4E" w:rsidRDefault="001517BD" w:rsidP="0009042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području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>pćine Koprivnički Bregi djeluju dvije ustanove zdravs</w:t>
      </w:r>
      <w:r w:rsidR="00F669FB">
        <w:rPr>
          <w:rFonts w:ascii="Times New Roman" w:hAnsi="Times New Roman" w:cs="Times New Roman"/>
          <w:sz w:val="24"/>
          <w:szCs w:val="24"/>
          <w:lang w:val="hr-HR"/>
        </w:rPr>
        <w:t>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vene zaštite: </w:t>
      </w:r>
      <w:r w:rsidRPr="001517BD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ordinacija </w:t>
      </w:r>
      <w:r w:rsidR="00F962F4" w:rsidRPr="001517BD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opće</w:t>
      </w:r>
      <w:r w:rsidR="00F962F4" w:rsidRPr="00C271F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(</w:t>
      </w:r>
      <w:r w:rsidR="00F962F4" w:rsidRPr="00E4410C">
        <w:rPr>
          <w:rFonts w:ascii="Times New Roman" w:hAnsi="Times New Roman" w:cs="Times New Roman"/>
          <w:b/>
          <w:bCs/>
          <w:sz w:val="24"/>
          <w:szCs w:val="24"/>
          <w:lang w:val="hr-HR"/>
        </w:rPr>
        <w:t>obiteljske) medicine</w:t>
      </w:r>
      <w:r w:rsidR="00F962F4" w:rsidRPr="00E4410C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F962F4" w:rsidRPr="00E4410C">
        <w:rPr>
          <w:rFonts w:ascii="Times New Roman" w:hAnsi="Times New Roman" w:cs="Times New Roman"/>
          <w:b/>
          <w:bCs/>
          <w:sz w:val="24"/>
          <w:szCs w:val="24"/>
          <w:lang w:val="hr-HR"/>
        </w:rPr>
        <w:t>privatna ljekarna u naselju Glogovac</w:t>
      </w:r>
      <w:r w:rsidR="00F962F4" w:rsidRPr="00E4410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904F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N</w:t>
      </w:r>
      <w:r w:rsidR="00AA1E1C" w:rsidRPr="00E2675C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a </w:t>
      </w:r>
      <w:r w:rsidR="00E67448" w:rsidRPr="00E2675C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području općine djeluje Dom za odrasle osobe „Vizjak“ u Glogovcu</w:t>
      </w:r>
      <w:r w:rsidR="00AA1E1C" w:rsidRPr="00E2675C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 10 korisnika</w:t>
      </w:r>
      <w:r w:rsidR="002904F0">
        <w:rPr>
          <w:rStyle w:val="Referencafusnote"/>
          <w:rFonts w:ascii="Times New Roman" w:hAnsi="Times New Roman" w:cs="Times New Roman"/>
          <w:color w:val="000000" w:themeColor="text1"/>
          <w:sz w:val="24"/>
          <w:szCs w:val="24"/>
          <w:lang w:val="hr-HR"/>
        </w:rPr>
        <w:footnoteReference w:id="3"/>
      </w:r>
      <w:r w:rsidR="00E67448" w:rsidRPr="00E2675C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</w:t>
      </w:r>
    </w:p>
    <w:p w14:paraId="25A37916" w14:textId="2C67BBFE" w:rsidR="00E628F6" w:rsidRDefault="001517BD" w:rsidP="00090422">
      <w:pPr>
        <w:spacing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Općina također osigurava </w:t>
      </w:r>
      <w:r w:rsidRPr="003A3A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socijal</w:t>
      </w:r>
      <w:r w:rsidR="00F669FB" w:rsidRPr="003A3A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n</w:t>
      </w:r>
      <w:r w:rsidRPr="003A3A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e usluge pomoći u kući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="00E628F6">
        <w:rPr>
          <w:rFonts w:ascii="Times New Roman" w:hAnsi="Times New Roman" w:cs="Times New Roman"/>
          <w:sz w:val="24"/>
          <w:szCs w:val="24"/>
          <w:lang w:val="hr-HR"/>
        </w:rPr>
        <w:t xml:space="preserve"> 2024. godini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financirana je</w:t>
      </w:r>
      <w:r w:rsidR="00E628F6">
        <w:rPr>
          <w:rFonts w:ascii="Times New Roman" w:hAnsi="Times New Roman" w:cs="Times New Roman"/>
          <w:sz w:val="24"/>
          <w:szCs w:val="24"/>
          <w:lang w:val="hr-HR"/>
        </w:rPr>
        <w:t xml:space="preserve"> briga o 11 starijih i nemoćnih osoba </w:t>
      </w:r>
      <w:r>
        <w:rPr>
          <w:rFonts w:ascii="Times New Roman" w:hAnsi="Times New Roman" w:cs="Times New Roman"/>
          <w:sz w:val="24"/>
          <w:szCs w:val="24"/>
          <w:lang w:val="hr-HR"/>
        </w:rPr>
        <w:t>kroz sufinanciranje troškova rada gerontodomaćice</w:t>
      </w:r>
      <w:r w:rsidR="003A3A4E">
        <w:rPr>
          <w:rFonts w:ascii="Times New Roman" w:hAnsi="Times New Roman" w:cs="Times New Roman"/>
          <w:sz w:val="24"/>
          <w:szCs w:val="24"/>
          <w:lang w:val="hr-HR"/>
        </w:rPr>
        <w:t xml:space="preserve"> preko Kluba Mar</w:t>
      </w:r>
      <w:r w:rsidR="00DD5CC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3A3A4E">
        <w:rPr>
          <w:rFonts w:ascii="Times New Roman" w:hAnsi="Times New Roman" w:cs="Times New Roman"/>
          <w:sz w:val="24"/>
          <w:szCs w:val="24"/>
          <w:lang w:val="hr-HR"/>
        </w:rPr>
        <w:t>ška.</w:t>
      </w:r>
      <w:r w:rsidR="006E6A9D">
        <w:rPr>
          <w:rFonts w:ascii="Times New Roman" w:hAnsi="Times New Roman" w:cs="Times New Roman"/>
          <w:sz w:val="24"/>
          <w:szCs w:val="24"/>
          <w:lang w:val="hr-HR"/>
        </w:rPr>
        <w:t xml:space="preserve"> Općina sufinancira i projekt „Stižem po tebe nisi sam“. </w:t>
      </w:r>
      <w:r w:rsidR="003A3A4E">
        <w:rPr>
          <w:rFonts w:ascii="Times New Roman" w:hAnsi="Times New Roman" w:cs="Times New Roman"/>
          <w:sz w:val="24"/>
          <w:szCs w:val="24"/>
          <w:lang w:val="hr-HR"/>
        </w:rPr>
        <w:t xml:space="preserve">U projekte financirane iz Europskog socijalnog fonda plus („Naša pomoć – vaša podrška“, „Zaposli i pomozi 2“) uključena su 24 krajnja korisnika s područja Općine te o njima vode brigu 4 pružateljice usluga. Na ove načine Općina vodi brigu o </w:t>
      </w:r>
      <w:r w:rsidR="003A3A4E" w:rsidRPr="0099143E">
        <w:rPr>
          <w:rFonts w:ascii="Times New Roman" w:hAnsi="Times New Roman" w:cs="Times New Roman"/>
          <w:b/>
          <w:bCs/>
          <w:sz w:val="24"/>
          <w:szCs w:val="24"/>
          <w:lang w:val="hr-HR"/>
        </w:rPr>
        <w:t>35</w:t>
      </w:r>
      <w:r w:rsidR="003A3A4E" w:rsidRPr="003A3A4E">
        <w:rPr>
          <w:rFonts w:ascii="Times New Roman" w:hAnsi="Times New Roman" w:cs="Times New Roman"/>
          <w:sz w:val="24"/>
          <w:szCs w:val="24"/>
          <w:lang w:val="hr-HR"/>
        </w:rPr>
        <w:t xml:space="preserve"> krajnja korisnika</w:t>
      </w:r>
      <w:r w:rsidR="003A3A4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FFB7637" w14:textId="07361C68" w:rsidR="003A3A4E" w:rsidRDefault="00E628F6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Prema podacima iz</w:t>
      </w:r>
      <w:r w:rsidRPr="00E628F6">
        <w:rPr>
          <w:rFonts w:ascii="Times New Roman" w:hAnsi="Times New Roman" w:cs="Times New Roman"/>
          <w:color w:val="EE0000"/>
          <w:sz w:val="24"/>
          <w:szCs w:val="24"/>
          <w:lang w:val="hr-HR"/>
        </w:rPr>
        <w:t xml:space="preserve"> </w:t>
      </w:r>
      <w:r w:rsidRPr="001517BD">
        <w:rPr>
          <w:rFonts w:ascii="Times New Roman" w:hAnsi="Times New Roman" w:cs="Times New Roman"/>
          <w:i/>
          <w:iCs/>
          <w:sz w:val="24"/>
          <w:szCs w:val="24"/>
          <w:lang w:val="hr-HR"/>
        </w:rPr>
        <w:t>Izvješć</w:t>
      </w:r>
      <w:r w:rsidR="00A54DA2" w:rsidRPr="001517BD">
        <w:rPr>
          <w:rFonts w:ascii="Times New Roman" w:hAnsi="Times New Roman" w:cs="Times New Roman"/>
          <w:i/>
          <w:iCs/>
          <w:sz w:val="24"/>
          <w:szCs w:val="24"/>
          <w:lang w:val="hr-HR"/>
        </w:rPr>
        <w:t>a o osobama s invaliditetom u Republici Hrvatskoj</w:t>
      </w:r>
      <w:r w:rsidR="001517BD">
        <w:rPr>
          <w:rFonts w:ascii="Times New Roman" w:hAnsi="Times New Roman" w:cs="Times New Roman"/>
          <w:i/>
          <w:iCs/>
          <w:sz w:val="24"/>
          <w:szCs w:val="24"/>
          <w:lang w:val="hr-HR"/>
        </w:rPr>
        <w:t>,</w:t>
      </w:r>
      <w:r w:rsidR="001517BD" w:rsidRPr="001517BD"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="001517BD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Pr="00E628F6">
        <w:rPr>
          <w:rFonts w:ascii="Times New Roman" w:hAnsi="Times New Roman" w:cs="Times New Roman"/>
          <w:sz w:val="24"/>
          <w:szCs w:val="24"/>
          <w:lang w:val="hr-HR"/>
        </w:rPr>
        <w:t xml:space="preserve">2023. godini </w:t>
      </w:r>
      <w:r w:rsidR="001517BD">
        <w:rPr>
          <w:rFonts w:ascii="Times New Roman" w:hAnsi="Times New Roman" w:cs="Times New Roman"/>
          <w:sz w:val="24"/>
          <w:szCs w:val="24"/>
          <w:lang w:val="hr-HR"/>
        </w:rPr>
        <w:t xml:space="preserve">na području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1517BD">
        <w:rPr>
          <w:rFonts w:ascii="Times New Roman" w:hAnsi="Times New Roman" w:cs="Times New Roman"/>
          <w:sz w:val="24"/>
          <w:szCs w:val="24"/>
          <w:lang w:val="hr-HR"/>
        </w:rPr>
        <w:t xml:space="preserve">pćine Koprivnički Bregi </w:t>
      </w:r>
      <w:r w:rsidRPr="00E628F6">
        <w:rPr>
          <w:rFonts w:ascii="Times New Roman" w:hAnsi="Times New Roman" w:cs="Times New Roman"/>
          <w:sz w:val="24"/>
          <w:szCs w:val="24"/>
          <w:lang w:val="hr-HR"/>
        </w:rPr>
        <w:t>živjel</w:t>
      </w:r>
      <w:r w:rsidR="001517BD">
        <w:rPr>
          <w:rFonts w:ascii="Times New Roman" w:hAnsi="Times New Roman" w:cs="Times New Roman"/>
          <w:sz w:val="24"/>
          <w:szCs w:val="24"/>
          <w:lang w:val="hr-HR"/>
        </w:rPr>
        <w:t xml:space="preserve">o je </w:t>
      </w:r>
      <w:r w:rsidR="00A54DA2" w:rsidRPr="00EA451A">
        <w:rPr>
          <w:rFonts w:ascii="Times New Roman" w:hAnsi="Times New Roman" w:cs="Times New Roman"/>
          <w:b/>
          <w:bCs/>
          <w:sz w:val="24"/>
          <w:szCs w:val="24"/>
          <w:lang w:val="hr-HR"/>
        </w:rPr>
        <w:t>45</w:t>
      </w:r>
      <w:r w:rsidR="00B84410" w:rsidRPr="00EA451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EA45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osob</w:t>
      </w:r>
      <w:r w:rsidR="001517BD" w:rsidRPr="00EA451A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Pr="00EA45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s </w:t>
      </w:r>
      <w:r w:rsidRPr="003A3A4E">
        <w:rPr>
          <w:rFonts w:ascii="Times New Roman" w:hAnsi="Times New Roman" w:cs="Times New Roman"/>
          <w:b/>
          <w:bCs/>
          <w:sz w:val="24"/>
          <w:szCs w:val="24"/>
          <w:lang w:val="hr-HR"/>
        </w:rPr>
        <w:t>invaliditetom</w:t>
      </w:r>
      <w:r w:rsidR="00B84410">
        <w:rPr>
          <w:rFonts w:ascii="Times New Roman" w:hAnsi="Times New Roman" w:cs="Times New Roman"/>
          <w:sz w:val="24"/>
          <w:szCs w:val="24"/>
          <w:lang w:val="hr-HR"/>
        </w:rPr>
        <w:t>, što č</w:t>
      </w:r>
      <w:r w:rsidR="006E6A9D">
        <w:rPr>
          <w:rFonts w:ascii="Times New Roman" w:hAnsi="Times New Roman" w:cs="Times New Roman"/>
          <w:sz w:val="24"/>
          <w:szCs w:val="24"/>
          <w:lang w:val="hr-HR"/>
        </w:rPr>
        <w:t>ini</w:t>
      </w:r>
      <w:r w:rsidR="00B84410">
        <w:rPr>
          <w:rFonts w:ascii="Times New Roman" w:hAnsi="Times New Roman" w:cs="Times New Roman"/>
          <w:sz w:val="24"/>
          <w:szCs w:val="24"/>
          <w:lang w:val="hr-HR"/>
        </w:rPr>
        <w:t xml:space="preserve"> 22,9% ukupnog stanovništva.</w:t>
      </w:r>
      <w:r w:rsidR="00D7090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FF6E199" w14:textId="7FD9C22F" w:rsidR="008D3C26" w:rsidRDefault="001517BD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Tijekom 2024. godine Općina je za potrebe socijalne skrbi izdvojila ukupno 76.649,77 eura. Ta su sredstva bila usmjerena na različite oblike </w:t>
      </w:r>
      <w:r w:rsidRPr="00DD5CC4">
        <w:rPr>
          <w:rFonts w:ascii="Times New Roman" w:hAnsi="Times New Roman" w:cs="Times New Roman"/>
          <w:b/>
          <w:bCs/>
          <w:sz w:val="24"/>
          <w:szCs w:val="24"/>
          <w:lang w:val="hr-HR"/>
        </w:rPr>
        <w:t>pomoći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podjelu uskrsnih i božićnih paketa starijim i potrebitim osobama, pomoć u slučajevima elementarnih nepogoda, sufinanciranje troškova ogrjeva, dodjelu jednokratnih novčanih pomoći socijalno ugroženim osobama, kao i financijsku potporu aktivnostima Crvenog križa. Mjere zdravstvene i socijalne skrbi doprinose očuvanju kvalitete života i socijalne uključenosti najranjivijih skupina stanovništva Općine. </w:t>
      </w:r>
    </w:p>
    <w:p w14:paraId="389A56C7" w14:textId="5CB7AB9A" w:rsidR="00A159FB" w:rsidRPr="00A159FB" w:rsidRDefault="00BD0292" w:rsidP="00B4418E">
      <w:pPr>
        <w:pStyle w:val="Naslov2"/>
        <w:numPr>
          <w:ilvl w:val="1"/>
          <w:numId w:val="10"/>
        </w:numPr>
        <w:rPr>
          <w:color w:val="002060"/>
        </w:rPr>
      </w:pPr>
      <w:bookmarkStart w:id="87" w:name="_Toc207264404"/>
      <w:r w:rsidRPr="00A159FB">
        <w:rPr>
          <w:color w:val="002060"/>
        </w:rPr>
        <w:t>C</w:t>
      </w:r>
      <w:r w:rsidR="00A159FB" w:rsidRPr="00A159FB">
        <w:rPr>
          <w:color w:val="002060"/>
        </w:rPr>
        <w:t>IVILNA ZAŠTITA I SIGURNOST</w:t>
      </w:r>
      <w:bookmarkEnd w:id="87"/>
    </w:p>
    <w:p w14:paraId="5C38C765" w14:textId="22ABD3F7" w:rsidR="00BD0292" w:rsidRPr="000824C2" w:rsidRDefault="00BD0292" w:rsidP="00BD02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području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>pćine Koprivnički Bregi djeluju Dobrovoljno vatrogasno društvo Koprivnički Bregi, Dobrovoljno vatrogasno društvo Glogovac te Javna</w:t>
      </w:r>
      <w:r w:rsidR="00E010D6">
        <w:rPr>
          <w:rFonts w:ascii="Times New Roman" w:hAnsi="Times New Roman" w:cs="Times New Roman"/>
          <w:sz w:val="24"/>
          <w:szCs w:val="24"/>
          <w:lang w:val="hr-HR"/>
        </w:rPr>
        <w:t xml:space="preserve"> vatrogasna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postrojba Grada Koprivnice. </w:t>
      </w:r>
      <w:r w:rsidRPr="000824C2">
        <w:rPr>
          <w:rFonts w:ascii="Times New Roman" w:hAnsi="Times New Roman" w:cs="Times New Roman"/>
          <w:sz w:val="24"/>
          <w:szCs w:val="24"/>
          <w:lang w:val="hr-HR"/>
        </w:rPr>
        <w:t xml:space="preserve">Općina redovito sufinancira djelovanje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DVD-a </w:t>
      </w:r>
      <w:r w:rsidRPr="000824C2">
        <w:rPr>
          <w:rFonts w:ascii="Times New Roman" w:hAnsi="Times New Roman" w:cs="Times New Roman"/>
          <w:sz w:val="24"/>
          <w:szCs w:val="24"/>
          <w:lang w:val="hr-HR"/>
        </w:rPr>
        <w:t>Koprivnički Bregi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DVD-a Glogovac </w:t>
      </w:r>
      <w:r w:rsidRPr="000824C2">
        <w:rPr>
          <w:rFonts w:ascii="Times New Roman" w:hAnsi="Times New Roman" w:cs="Times New Roman"/>
          <w:sz w:val="24"/>
          <w:szCs w:val="24"/>
          <w:lang w:val="hr-HR"/>
        </w:rPr>
        <w:t>i Hrvatske gorske službe spašavanja - stanice Koprivnica s ciljem unaprjeđenja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 xml:space="preserve"> sustava</w:t>
      </w:r>
      <w:r w:rsidRPr="000824C2">
        <w:rPr>
          <w:rFonts w:ascii="Times New Roman" w:hAnsi="Times New Roman" w:cs="Times New Roman"/>
          <w:sz w:val="24"/>
          <w:szCs w:val="24"/>
          <w:lang w:val="hr-HR"/>
        </w:rPr>
        <w:t xml:space="preserve"> civilne zaštite i 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 xml:space="preserve">osiguravanja veće </w:t>
      </w:r>
      <w:r w:rsidRPr="000824C2">
        <w:rPr>
          <w:rFonts w:ascii="Times New Roman" w:hAnsi="Times New Roman" w:cs="Times New Roman"/>
          <w:sz w:val="24"/>
          <w:szCs w:val="24"/>
          <w:lang w:val="hr-HR"/>
        </w:rPr>
        <w:t xml:space="preserve">sigurnosti lokalnog stanovništva i imovine. </w:t>
      </w:r>
    </w:p>
    <w:p w14:paraId="09464357" w14:textId="1F3A7DA2" w:rsidR="00BD0292" w:rsidRPr="00C60432" w:rsidRDefault="00BD0292" w:rsidP="00BD0292">
      <w:pPr>
        <w:spacing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  <w:r w:rsidRPr="00C32DCB">
        <w:rPr>
          <w:rFonts w:ascii="Times New Roman" w:hAnsi="Times New Roman" w:cs="Times New Roman"/>
          <w:i/>
          <w:iCs/>
          <w:sz w:val="24"/>
          <w:szCs w:val="24"/>
          <w:lang w:val="hr-HR"/>
        </w:rPr>
        <w:t>Analizom stanja sustava civilne zaštite na području Općine Koprivnički Bregi za 2024. godinu</w:t>
      </w:r>
      <w:r w:rsidRPr="00B93B77">
        <w:rPr>
          <w:rFonts w:ascii="Times New Roman" w:hAnsi="Times New Roman" w:cs="Times New Roman"/>
          <w:sz w:val="24"/>
          <w:szCs w:val="24"/>
          <w:lang w:val="hr-HR"/>
        </w:rPr>
        <w:t xml:space="preserve"> definirane su sljedeće </w:t>
      </w:r>
      <w:r w:rsidRPr="003A3A4E">
        <w:rPr>
          <w:rFonts w:ascii="Times New Roman" w:hAnsi="Times New Roman" w:cs="Times New Roman"/>
          <w:b/>
          <w:bCs/>
          <w:sz w:val="24"/>
          <w:szCs w:val="24"/>
          <w:lang w:val="hr-HR"/>
        </w:rPr>
        <w:t>operativne snage zaštite i spašavanja</w:t>
      </w:r>
      <w:r w:rsidRPr="00B93B77">
        <w:rPr>
          <w:rFonts w:ascii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93B77">
        <w:rPr>
          <w:rFonts w:ascii="Times New Roman" w:hAnsi="Times New Roman" w:cs="Times New Roman"/>
          <w:sz w:val="24"/>
          <w:szCs w:val="24"/>
          <w:lang w:val="hr-HR"/>
        </w:rPr>
        <w:t xml:space="preserve">Stožer civilne zaštite Općine Koprivnički Bregi, 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B93B77">
        <w:rPr>
          <w:rFonts w:ascii="Times New Roman" w:hAnsi="Times New Roman" w:cs="Times New Roman"/>
          <w:sz w:val="24"/>
          <w:szCs w:val="24"/>
          <w:lang w:val="hr-HR"/>
        </w:rPr>
        <w:t xml:space="preserve">ostrojba civilne zaštite i povjerenici civilne zaštite općine Koprivnički Bregi, 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B93B77">
        <w:rPr>
          <w:rFonts w:ascii="Times New Roman" w:hAnsi="Times New Roman" w:cs="Times New Roman"/>
          <w:sz w:val="24"/>
          <w:szCs w:val="24"/>
          <w:lang w:val="hr-HR"/>
        </w:rPr>
        <w:t xml:space="preserve">ravne osobe od interesa za sustav civilne zaštite, 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B93B77">
        <w:rPr>
          <w:rFonts w:ascii="Times New Roman" w:hAnsi="Times New Roman" w:cs="Times New Roman"/>
          <w:sz w:val="24"/>
          <w:szCs w:val="24"/>
          <w:lang w:val="hr-HR"/>
        </w:rPr>
        <w:t>perativne snage vatrogastva, Hrvatski Crveni križ – GDKC, Hrvatska gorska služba spašavanja – stanica Koprivnica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0824C2">
        <w:rPr>
          <w:rFonts w:ascii="Times New Roman" w:hAnsi="Times New Roman" w:cs="Times New Roman"/>
          <w:sz w:val="24"/>
          <w:szCs w:val="24"/>
          <w:lang w:val="hr-HR"/>
        </w:rPr>
        <w:t xml:space="preserve">Na području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0824C2">
        <w:rPr>
          <w:rFonts w:ascii="Times New Roman" w:hAnsi="Times New Roman" w:cs="Times New Roman"/>
          <w:sz w:val="24"/>
          <w:szCs w:val="24"/>
          <w:lang w:val="hr-HR"/>
        </w:rPr>
        <w:t>pćine ne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 xml:space="preserve"> postoje </w:t>
      </w:r>
      <w:r w:rsidRPr="000824C2">
        <w:rPr>
          <w:rFonts w:ascii="Times New Roman" w:hAnsi="Times New Roman" w:cs="Times New Roman"/>
          <w:sz w:val="24"/>
          <w:szCs w:val="24"/>
          <w:lang w:val="hr-HR"/>
        </w:rPr>
        <w:t>izgrađen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Pr="000824C2">
        <w:rPr>
          <w:rFonts w:ascii="Times New Roman" w:hAnsi="Times New Roman" w:cs="Times New Roman"/>
          <w:sz w:val="24"/>
          <w:szCs w:val="24"/>
          <w:lang w:val="hr-HR"/>
        </w:rPr>
        <w:t>i klasificiran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824C2">
        <w:rPr>
          <w:rFonts w:ascii="Times New Roman" w:hAnsi="Times New Roman" w:cs="Times New Roman"/>
          <w:sz w:val="24"/>
          <w:szCs w:val="24"/>
          <w:lang w:val="hr-HR"/>
        </w:rPr>
        <w:t xml:space="preserve"> javn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824C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>n</w:t>
      </w:r>
      <w:r w:rsidRPr="000824C2">
        <w:rPr>
          <w:rFonts w:ascii="Times New Roman" w:hAnsi="Times New Roman" w:cs="Times New Roman"/>
          <w:sz w:val="24"/>
          <w:szCs w:val="24"/>
          <w:lang w:val="hr-HR"/>
        </w:rPr>
        <w:t>i grupn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824C2">
        <w:rPr>
          <w:rFonts w:ascii="Times New Roman" w:hAnsi="Times New Roman" w:cs="Times New Roman"/>
          <w:sz w:val="24"/>
          <w:szCs w:val="24"/>
          <w:lang w:val="hr-HR"/>
        </w:rPr>
        <w:t xml:space="preserve"> skloništa.</w:t>
      </w:r>
    </w:p>
    <w:p w14:paraId="0A57F7B3" w14:textId="4CF3009C" w:rsidR="008D3C26" w:rsidRPr="003A3A4E" w:rsidRDefault="00BD0292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93B77">
        <w:rPr>
          <w:rFonts w:ascii="Times New Roman" w:hAnsi="Times New Roman" w:cs="Times New Roman"/>
          <w:sz w:val="24"/>
          <w:szCs w:val="24"/>
          <w:lang w:val="hr-HR"/>
        </w:rPr>
        <w:t>Sukladno zako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>nskim propisima</w:t>
      </w:r>
      <w:r w:rsidRPr="00B93B77">
        <w:rPr>
          <w:rFonts w:ascii="Times New Roman" w:hAnsi="Times New Roman" w:cs="Times New Roman"/>
          <w:sz w:val="24"/>
          <w:szCs w:val="24"/>
          <w:lang w:val="hr-HR"/>
        </w:rPr>
        <w:t>, u siječnju 2024. godine Općinsko vijeće Općine Koprivnički Bregi usvojilo je</w:t>
      </w:r>
      <w:r w:rsidRPr="00C32DC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Procjenu rizika od velikih nesreća za Općinu Koprivnički Bregi</w:t>
      </w:r>
      <w:r w:rsidRPr="00B93B77">
        <w:rPr>
          <w:rFonts w:ascii="Times New Roman" w:hAnsi="Times New Roman" w:cs="Times New Roman"/>
          <w:sz w:val="24"/>
          <w:szCs w:val="24"/>
          <w:lang w:val="hr-HR"/>
        </w:rPr>
        <w:t xml:space="preserve">, a  izrađen je i </w:t>
      </w:r>
      <w:r w:rsidRPr="00C32DCB">
        <w:rPr>
          <w:rFonts w:ascii="Times New Roman" w:hAnsi="Times New Roman" w:cs="Times New Roman"/>
          <w:i/>
          <w:iCs/>
          <w:sz w:val="24"/>
          <w:szCs w:val="24"/>
          <w:lang w:val="hr-HR"/>
        </w:rPr>
        <w:t>Plan djelovanja civilne zaštite Općine Koprivnički Bregi</w:t>
      </w:r>
      <w:r w:rsidRPr="00B93B77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 xml:space="preserve">Sustavno ulaganje u vatrogastvo i civilnu zaštitu osigurava brzu reakciju u kriznim situacijama i jača otpornost lokalne zajednice. </w:t>
      </w:r>
    </w:p>
    <w:p w14:paraId="54BB6810" w14:textId="0F1BA9A4" w:rsidR="00B45596" w:rsidRPr="00B45596" w:rsidRDefault="0077228E" w:rsidP="00B4418E">
      <w:pPr>
        <w:pStyle w:val="Naslov2"/>
        <w:numPr>
          <w:ilvl w:val="1"/>
          <w:numId w:val="10"/>
        </w:numPr>
        <w:rPr>
          <w:color w:val="002060"/>
        </w:rPr>
      </w:pPr>
      <w:bookmarkStart w:id="88" w:name="_Toc207264405"/>
      <w:r w:rsidRPr="00A159FB">
        <w:rPr>
          <w:color w:val="002060"/>
        </w:rPr>
        <w:lastRenderedPageBreak/>
        <w:t>G</w:t>
      </w:r>
      <w:r w:rsidR="00A159FB" w:rsidRPr="00A159FB">
        <w:rPr>
          <w:color w:val="002060"/>
        </w:rPr>
        <w:t>OSPODARSTVO</w:t>
      </w:r>
      <w:bookmarkEnd w:id="88"/>
      <w:r w:rsidR="00B45596">
        <w:rPr>
          <w:color w:val="002060"/>
        </w:rPr>
        <w:br/>
      </w:r>
    </w:p>
    <w:p w14:paraId="64ACB925" w14:textId="7F25C945" w:rsidR="00A42DE3" w:rsidRPr="00A42DE3" w:rsidRDefault="0096207A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6207A">
        <w:rPr>
          <w:rFonts w:ascii="Times New Roman" w:hAnsi="Times New Roman" w:cs="Times New Roman"/>
          <w:sz w:val="24"/>
          <w:szCs w:val="24"/>
          <w:lang w:val="hr-HR"/>
        </w:rPr>
        <w:t>Prema Nacionalnoj klasifikaciji djelatnosti (NKD 2007.)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n</w:t>
      </w:r>
      <w:r w:rsidR="00F962F4" w:rsidRPr="001761D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ajznačajnije </w:t>
      </w:r>
      <w:r w:rsidR="00C32DC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gospodarske </w:t>
      </w:r>
      <w:r w:rsidR="00F962F4" w:rsidRPr="001761DA">
        <w:rPr>
          <w:rFonts w:ascii="Times New Roman" w:hAnsi="Times New Roman" w:cs="Times New Roman"/>
          <w:b/>
          <w:bCs/>
          <w:sz w:val="24"/>
          <w:szCs w:val="24"/>
          <w:lang w:val="hr-HR"/>
        </w:rPr>
        <w:t>djelatnosti</w:t>
      </w:r>
      <w:r w:rsidR="00F962F4" w:rsidRPr="001761D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962F4" w:rsidRPr="006F1209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F962F4" w:rsidRPr="006F1209">
        <w:rPr>
          <w:rFonts w:ascii="Times New Roman" w:hAnsi="Times New Roman" w:cs="Times New Roman"/>
          <w:sz w:val="24"/>
          <w:szCs w:val="24"/>
          <w:lang w:val="hr-HR"/>
        </w:rPr>
        <w:t xml:space="preserve">pćini Koprivnički Bregi 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 xml:space="preserve">u 2024. godini </w:t>
      </w:r>
      <w:r w:rsidR="00F962F4" w:rsidRPr="006F1209">
        <w:rPr>
          <w:rFonts w:ascii="Times New Roman" w:hAnsi="Times New Roman" w:cs="Times New Roman"/>
          <w:sz w:val="24"/>
          <w:szCs w:val="24"/>
          <w:lang w:val="hr-HR"/>
        </w:rPr>
        <w:t>bile</w:t>
      </w:r>
      <w:r w:rsidR="00B73202" w:rsidRPr="006F120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761DA">
        <w:rPr>
          <w:rFonts w:ascii="Times New Roman" w:hAnsi="Times New Roman" w:cs="Times New Roman"/>
          <w:sz w:val="24"/>
          <w:szCs w:val="24"/>
          <w:lang w:val="hr-HR"/>
        </w:rPr>
        <w:t xml:space="preserve">su trgovina na veliko i malo; popravak motornih vozila i motocikala (5 poduzetnika), građevinarstvo (4 poduzetnika) i prerađivačka industrija (3 poduzetnika). </w:t>
      </w:r>
      <w:r w:rsidR="00A42DE3">
        <w:rPr>
          <w:rFonts w:ascii="Times New Roman" w:hAnsi="Times New Roman" w:cs="Times New Roman"/>
          <w:sz w:val="24"/>
          <w:szCs w:val="24"/>
          <w:lang w:val="hr-HR"/>
        </w:rPr>
        <w:t xml:space="preserve">Prema podacima Fine, na prostoru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42DE3">
        <w:rPr>
          <w:rFonts w:ascii="Times New Roman" w:hAnsi="Times New Roman" w:cs="Times New Roman"/>
          <w:sz w:val="24"/>
          <w:szCs w:val="24"/>
          <w:lang w:val="hr-HR"/>
        </w:rPr>
        <w:t xml:space="preserve">pćine je u 2024. godini djelovalo ukupno 25 poduzetnika (23 mikro trgovačkih društava te 2 mala trgovačka društva). Iste godine je </w:t>
      </w:r>
      <w:r w:rsidR="00A42DE3" w:rsidRPr="00A42DE3">
        <w:rPr>
          <w:rFonts w:ascii="Times New Roman" w:hAnsi="Times New Roman" w:cs="Times New Roman"/>
          <w:sz w:val="24"/>
          <w:szCs w:val="24"/>
          <w:lang w:val="hr-HR"/>
        </w:rPr>
        <w:t xml:space="preserve">na području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42DE3" w:rsidRPr="00A42DE3">
        <w:rPr>
          <w:rFonts w:ascii="Times New Roman" w:hAnsi="Times New Roman" w:cs="Times New Roman"/>
          <w:sz w:val="24"/>
          <w:szCs w:val="24"/>
          <w:lang w:val="hr-HR"/>
        </w:rPr>
        <w:t xml:space="preserve">pćine djelovalo </w:t>
      </w:r>
      <w:r w:rsidR="00A42DE3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A42DE3" w:rsidRPr="00A42D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42DE3">
        <w:rPr>
          <w:rFonts w:ascii="Times New Roman" w:hAnsi="Times New Roman" w:cs="Times New Roman"/>
          <w:sz w:val="24"/>
          <w:szCs w:val="24"/>
          <w:lang w:val="hr-HR"/>
        </w:rPr>
        <w:t xml:space="preserve">ukupno </w:t>
      </w:r>
      <w:r w:rsidR="00A42DE3" w:rsidRPr="00A42DE3">
        <w:rPr>
          <w:rFonts w:ascii="Times New Roman" w:hAnsi="Times New Roman" w:cs="Times New Roman"/>
          <w:sz w:val="24"/>
          <w:szCs w:val="24"/>
          <w:lang w:val="hr-HR"/>
        </w:rPr>
        <w:t>48 obrta</w:t>
      </w:r>
      <w:r w:rsidR="00A42DE3" w:rsidRPr="00A42DE3"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footnoteReference w:id="4"/>
      </w:r>
      <w:r w:rsidR="00A42DE3" w:rsidRPr="00A42DE3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1458AB81" w14:textId="78A793E2" w:rsidR="00C33331" w:rsidRPr="00A42DE3" w:rsidRDefault="00C33331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2DE3">
        <w:rPr>
          <w:rFonts w:ascii="Times New Roman" w:hAnsi="Times New Roman" w:cs="Times New Roman"/>
          <w:sz w:val="24"/>
          <w:szCs w:val="24"/>
          <w:lang w:val="hr-HR"/>
        </w:rPr>
        <w:t xml:space="preserve">Prema podacima Agencije za plaćanja u poljoprivredi, ribarstvu i ruralnom razvoju u Upisnik poljoprivrednika je u 2024. godini bilo upisano 123 obiteljskih poljoprivrednih gospodarstava, </w:t>
      </w:r>
      <w:r w:rsidR="00A42DE3" w:rsidRPr="00A42DE3">
        <w:rPr>
          <w:rFonts w:ascii="Times New Roman" w:hAnsi="Times New Roman" w:cs="Times New Roman"/>
          <w:sz w:val="24"/>
          <w:szCs w:val="24"/>
          <w:lang w:val="hr-HR"/>
        </w:rPr>
        <w:t xml:space="preserve">29 samoopskrbnih poljoprivrednih gospodarstava te 3 obrta registrirana za obavljanje poljoprivredne djelatnosti. </w:t>
      </w:r>
    </w:p>
    <w:p w14:paraId="77DB0DD3" w14:textId="437BF5A5" w:rsidR="00F962F4" w:rsidRPr="00DA6F42" w:rsidRDefault="00A42DE3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Sukladno</w:t>
      </w:r>
      <w:r w:rsidR="00F962F4" w:rsidRPr="00C65140">
        <w:rPr>
          <w:rFonts w:ascii="Times New Roman" w:hAnsi="Times New Roman" w:cs="Times New Roman"/>
          <w:sz w:val="24"/>
          <w:szCs w:val="24"/>
          <w:lang w:val="hr-HR"/>
        </w:rPr>
        <w:t xml:space="preserve"> podacima Upravnog odjela za gospodarstvo, komunalne djelatnosti i poljoprivredu Koprivničko-križevačke županije</w:t>
      </w:r>
      <w:bookmarkStart w:id="89" w:name="_Hlk202175243"/>
      <w:r w:rsidR="00C32DC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380F6E">
        <w:rPr>
          <w:rFonts w:ascii="Times New Roman" w:hAnsi="Times New Roman" w:cs="Times New Roman"/>
          <w:sz w:val="24"/>
          <w:szCs w:val="24"/>
          <w:lang w:val="hr-HR"/>
        </w:rPr>
        <w:t xml:space="preserve">pćina 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 xml:space="preserve">je 2023. godine </w:t>
      </w:r>
      <w:r w:rsidR="00380F6E">
        <w:rPr>
          <w:rFonts w:ascii="Times New Roman" w:hAnsi="Times New Roman" w:cs="Times New Roman"/>
          <w:sz w:val="24"/>
          <w:szCs w:val="24"/>
          <w:lang w:val="hr-HR"/>
        </w:rPr>
        <w:t>raspolagala</w:t>
      </w:r>
      <w:r w:rsidR="005C194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80F6E">
        <w:rPr>
          <w:rFonts w:ascii="Times New Roman" w:hAnsi="Times New Roman" w:cs="Times New Roman"/>
          <w:sz w:val="24"/>
          <w:szCs w:val="24"/>
          <w:lang w:val="hr-HR"/>
        </w:rPr>
        <w:t xml:space="preserve">s </w:t>
      </w:r>
      <w:r w:rsidR="00C65140" w:rsidRPr="00C65140">
        <w:rPr>
          <w:rFonts w:ascii="Times New Roman" w:hAnsi="Times New Roman" w:cs="Times New Roman"/>
          <w:sz w:val="24"/>
          <w:szCs w:val="24"/>
          <w:lang w:val="hr-HR"/>
        </w:rPr>
        <w:t>310,</w:t>
      </w:r>
      <w:r w:rsidR="00380F6E">
        <w:rPr>
          <w:rFonts w:ascii="Times New Roman" w:hAnsi="Times New Roman" w:cs="Times New Roman"/>
          <w:sz w:val="24"/>
          <w:szCs w:val="24"/>
          <w:lang w:val="hr-HR"/>
        </w:rPr>
        <w:t>29</w:t>
      </w:r>
      <w:r w:rsidR="00C6514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962F4" w:rsidRPr="00C65140">
        <w:rPr>
          <w:rFonts w:ascii="Times New Roman" w:hAnsi="Times New Roman" w:cs="Times New Roman"/>
          <w:sz w:val="24"/>
          <w:szCs w:val="24"/>
          <w:lang w:val="hr-HR"/>
        </w:rPr>
        <w:t xml:space="preserve">ha državnog </w:t>
      </w:r>
      <w:r w:rsidR="00F962F4" w:rsidRPr="00295A39">
        <w:rPr>
          <w:rFonts w:ascii="Times New Roman" w:hAnsi="Times New Roman" w:cs="Times New Roman"/>
          <w:b/>
          <w:bCs/>
          <w:sz w:val="24"/>
          <w:szCs w:val="24"/>
          <w:lang w:val="hr-HR"/>
        </w:rPr>
        <w:t>poljoprivrednog zemljišta</w:t>
      </w:r>
      <w:r w:rsidR="00F962F4" w:rsidRPr="00C6514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>Ukupna površina poljoprivrednog zemljišta, pre</w:t>
      </w:r>
      <w:r w:rsidR="00295A39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>a ARKOD evidenciji na dan 31. prosinca 2024., iznosila je 1</w:t>
      </w:r>
      <w:r w:rsidR="006409C6">
        <w:rPr>
          <w:rFonts w:ascii="Times New Roman" w:hAnsi="Times New Roman" w:cs="Times New Roman"/>
          <w:sz w:val="24"/>
          <w:szCs w:val="24"/>
          <w:lang w:val="hr-HR"/>
        </w:rPr>
        <w:t>562,12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 xml:space="preserve"> ha</w:t>
      </w:r>
      <w:r w:rsidR="00D21ED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F962F4" w:rsidRPr="00160744">
        <w:rPr>
          <w:rFonts w:ascii="Times New Roman" w:hAnsi="Times New Roman" w:cs="Times New Roman"/>
          <w:sz w:val="24"/>
          <w:szCs w:val="24"/>
          <w:lang w:val="hr-HR"/>
        </w:rPr>
        <w:t>Osnovn</w:t>
      </w:r>
      <w:r w:rsidR="000E1CE5">
        <w:rPr>
          <w:rFonts w:ascii="Times New Roman" w:hAnsi="Times New Roman" w:cs="Times New Roman"/>
          <w:sz w:val="24"/>
          <w:szCs w:val="24"/>
          <w:lang w:val="hr-HR"/>
        </w:rPr>
        <w:t xml:space="preserve">e potrebe </w:t>
      </w:r>
      <w:r w:rsidR="00F962F4" w:rsidRPr="002105B5">
        <w:rPr>
          <w:rFonts w:ascii="Times New Roman" w:hAnsi="Times New Roman" w:cs="Times New Roman"/>
          <w:sz w:val="24"/>
          <w:szCs w:val="24"/>
          <w:lang w:val="hr-HR"/>
        </w:rPr>
        <w:t>poljoprivrede</w:t>
      </w:r>
      <w:r w:rsidR="00C32DCB">
        <w:rPr>
          <w:rFonts w:ascii="Times New Roman" w:hAnsi="Times New Roman" w:cs="Times New Roman"/>
          <w:sz w:val="24"/>
          <w:szCs w:val="24"/>
          <w:lang w:val="hr-HR"/>
        </w:rPr>
        <w:t xml:space="preserve"> na ovom području 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>uključuju</w:t>
      </w:r>
      <w:r w:rsidR="00F962F4" w:rsidRPr="00DA6F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E1CE5">
        <w:rPr>
          <w:rFonts w:ascii="Times New Roman" w:hAnsi="Times New Roman" w:cs="Times New Roman"/>
          <w:sz w:val="24"/>
          <w:szCs w:val="24"/>
          <w:lang w:val="hr-HR"/>
        </w:rPr>
        <w:t>rješavanje</w:t>
      </w:r>
      <w:r w:rsidR="00F962F4" w:rsidRPr="00DA6F42">
        <w:rPr>
          <w:rFonts w:ascii="Times New Roman" w:hAnsi="Times New Roman" w:cs="Times New Roman"/>
          <w:sz w:val="24"/>
          <w:szCs w:val="24"/>
          <w:lang w:val="hr-HR"/>
        </w:rPr>
        <w:t xml:space="preserve"> imovinsko-pravni</w:t>
      </w:r>
      <w:r w:rsidR="000E1CE5"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F962F4" w:rsidRPr="00DA6F42">
        <w:rPr>
          <w:rFonts w:ascii="Times New Roman" w:hAnsi="Times New Roman" w:cs="Times New Roman"/>
          <w:sz w:val="24"/>
          <w:szCs w:val="24"/>
          <w:lang w:val="hr-HR"/>
        </w:rPr>
        <w:t xml:space="preserve"> odnos</w:t>
      </w:r>
      <w:r w:rsidR="000E1CE5">
        <w:rPr>
          <w:rFonts w:ascii="Times New Roman" w:hAnsi="Times New Roman" w:cs="Times New Roman"/>
          <w:sz w:val="24"/>
          <w:szCs w:val="24"/>
          <w:lang w:val="hr-HR"/>
        </w:rPr>
        <w:t xml:space="preserve">a, kao i potreba za okrupnjavanjem </w:t>
      </w:r>
      <w:r w:rsidR="00F962F4" w:rsidRPr="00DA6F42">
        <w:rPr>
          <w:rFonts w:ascii="Times New Roman" w:hAnsi="Times New Roman" w:cs="Times New Roman"/>
          <w:sz w:val="24"/>
          <w:szCs w:val="24"/>
          <w:lang w:val="hr-HR"/>
        </w:rPr>
        <w:t xml:space="preserve">posjeda i </w:t>
      </w:r>
      <w:r w:rsidR="000E1CE5">
        <w:rPr>
          <w:rFonts w:ascii="Times New Roman" w:hAnsi="Times New Roman" w:cs="Times New Roman"/>
          <w:sz w:val="24"/>
          <w:szCs w:val="24"/>
          <w:lang w:val="hr-HR"/>
        </w:rPr>
        <w:t xml:space="preserve">poticanje zapošljavanja u poljoprivredi. </w:t>
      </w:r>
      <w:bookmarkEnd w:id="89"/>
    </w:p>
    <w:p w14:paraId="10C31D0C" w14:textId="5927B3B0" w:rsidR="001529F6" w:rsidRDefault="00A42DE3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Prema</w:t>
      </w:r>
      <w:r w:rsidR="00BA626F">
        <w:rPr>
          <w:rFonts w:ascii="Times New Roman" w:hAnsi="Times New Roman" w:cs="Times New Roman"/>
          <w:sz w:val="24"/>
          <w:szCs w:val="24"/>
          <w:lang w:val="hr-HR"/>
        </w:rPr>
        <w:t xml:space="preserve"> podacima </w:t>
      </w:r>
      <w:r w:rsidR="001529F6" w:rsidRPr="00B9738A">
        <w:rPr>
          <w:rFonts w:ascii="Times New Roman" w:hAnsi="Times New Roman" w:cs="Times New Roman"/>
          <w:i/>
          <w:iCs/>
          <w:sz w:val="24"/>
          <w:szCs w:val="24"/>
          <w:lang w:val="hr-HR"/>
        </w:rPr>
        <w:t>Popis</w:t>
      </w:r>
      <w:r w:rsidR="00BA626F">
        <w:rPr>
          <w:rFonts w:ascii="Times New Roman" w:hAnsi="Times New Roman" w:cs="Times New Roman"/>
          <w:i/>
          <w:iCs/>
          <w:sz w:val="24"/>
          <w:szCs w:val="24"/>
          <w:lang w:val="hr-HR"/>
        </w:rPr>
        <w:t>a</w:t>
      </w:r>
      <w:r w:rsidR="001529F6" w:rsidRPr="00B9738A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stanovništva </w:t>
      </w:r>
      <w:r w:rsidR="00B9738A" w:rsidRPr="00B9738A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iz </w:t>
      </w:r>
      <w:r w:rsidR="001529F6" w:rsidRPr="00B9738A">
        <w:rPr>
          <w:rFonts w:ascii="Times New Roman" w:hAnsi="Times New Roman" w:cs="Times New Roman"/>
          <w:i/>
          <w:iCs/>
          <w:sz w:val="24"/>
          <w:szCs w:val="24"/>
          <w:lang w:val="hr-HR"/>
        </w:rPr>
        <w:t>2021. godine</w:t>
      </w:r>
      <w:r w:rsidR="00B9738A">
        <w:rPr>
          <w:rFonts w:ascii="Times New Roman" w:hAnsi="Times New Roman" w:cs="Times New Roman"/>
          <w:i/>
          <w:iCs/>
          <w:sz w:val="24"/>
          <w:szCs w:val="24"/>
          <w:lang w:val="hr-HR"/>
        </w:rPr>
        <w:t>,</w:t>
      </w:r>
      <w:r w:rsidR="001529F6">
        <w:rPr>
          <w:rFonts w:ascii="Times New Roman" w:hAnsi="Times New Roman" w:cs="Times New Roman"/>
          <w:sz w:val="24"/>
          <w:szCs w:val="24"/>
          <w:lang w:val="hr-HR"/>
        </w:rPr>
        <w:t xml:space="preserve"> u Općini 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je bilo </w:t>
      </w:r>
      <w:r w:rsidR="001529F6" w:rsidRPr="00807DDA">
        <w:rPr>
          <w:rFonts w:ascii="Times New Roman" w:hAnsi="Times New Roman" w:cs="Times New Roman"/>
          <w:b/>
          <w:bCs/>
          <w:sz w:val="24"/>
          <w:szCs w:val="24"/>
          <w:lang w:val="hr-HR"/>
        </w:rPr>
        <w:t>zaposleno</w:t>
      </w:r>
      <w:r w:rsidR="001529F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07B33">
        <w:rPr>
          <w:rFonts w:ascii="Times New Roman" w:hAnsi="Times New Roman" w:cs="Times New Roman"/>
          <w:sz w:val="24"/>
          <w:szCs w:val="24"/>
          <w:lang w:val="hr-HR"/>
        </w:rPr>
        <w:t xml:space="preserve">771 </w:t>
      </w:r>
      <w:r w:rsidR="001529F6">
        <w:rPr>
          <w:rFonts w:ascii="Times New Roman" w:hAnsi="Times New Roman" w:cs="Times New Roman"/>
          <w:sz w:val="24"/>
          <w:szCs w:val="24"/>
          <w:lang w:val="hr-HR"/>
        </w:rPr>
        <w:t xml:space="preserve">stanovnika odnosno </w:t>
      </w:r>
      <w:r w:rsidR="00DF4381">
        <w:rPr>
          <w:rFonts w:ascii="Times New Roman" w:hAnsi="Times New Roman" w:cs="Times New Roman"/>
          <w:sz w:val="24"/>
          <w:szCs w:val="24"/>
          <w:lang w:val="hr-HR"/>
        </w:rPr>
        <w:t xml:space="preserve">39.2 </w:t>
      </w:r>
      <w:r w:rsidR="001529F6">
        <w:rPr>
          <w:rFonts w:ascii="Times New Roman" w:hAnsi="Times New Roman" w:cs="Times New Roman"/>
          <w:sz w:val="24"/>
          <w:szCs w:val="24"/>
          <w:lang w:val="hr-HR"/>
        </w:rPr>
        <w:t>% ukupnog stanovništva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B9738A" w:rsidRPr="00807DDA">
        <w:rPr>
          <w:rFonts w:ascii="Times New Roman" w:hAnsi="Times New Roman" w:cs="Times New Roman"/>
          <w:b/>
          <w:bCs/>
          <w:sz w:val="24"/>
          <w:szCs w:val="24"/>
          <w:lang w:val="hr-HR"/>
        </w:rPr>
        <w:t>Umirovljenici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 su činili 26,4% </w:t>
      </w:r>
      <w:r w:rsidR="00F04DE5">
        <w:rPr>
          <w:rFonts w:ascii="Times New Roman" w:hAnsi="Times New Roman" w:cs="Times New Roman"/>
          <w:sz w:val="24"/>
          <w:szCs w:val="24"/>
          <w:lang w:val="hr-HR"/>
        </w:rPr>
        <w:t xml:space="preserve">ukupnog stanovništva, 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odnosno 520 osoba. </w:t>
      </w:r>
      <w:r w:rsidR="001529F6">
        <w:rPr>
          <w:rFonts w:ascii="Times New Roman" w:hAnsi="Times New Roman" w:cs="Times New Roman"/>
          <w:sz w:val="24"/>
          <w:szCs w:val="24"/>
          <w:lang w:val="hr-HR"/>
        </w:rPr>
        <w:t>Prema podacima Hrvatskog zavoda za zapošljavanje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 -</w:t>
      </w:r>
      <w:r w:rsidR="001529F6">
        <w:rPr>
          <w:rFonts w:ascii="Times New Roman" w:hAnsi="Times New Roman" w:cs="Times New Roman"/>
          <w:sz w:val="24"/>
          <w:szCs w:val="24"/>
          <w:lang w:val="hr-HR"/>
        </w:rPr>
        <w:t xml:space="preserve"> Područn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1529F6">
        <w:rPr>
          <w:rFonts w:ascii="Times New Roman" w:hAnsi="Times New Roman" w:cs="Times New Roman"/>
          <w:sz w:val="24"/>
          <w:szCs w:val="24"/>
          <w:lang w:val="hr-HR"/>
        </w:rPr>
        <w:t xml:space="preserve"> ured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529F6">
        <w:rPr>
          <w:rFonts w:ascii="Times New Roman" w:hAnsi="Times New Roman" w:cs="Times New Roman"/>
          <w:sz w:val="24"/>
          <w:szCs w:val="24"/>
          <w:lang w:val="hr-HR"/>
        </w:rPr>
        <w:t>Križevci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1529F6">
        <w:rPr>
          <w:rFonts w:ascii="Times New Roman" w:hAnsi="Times New Roman" w:cs="Times New Roman"/>
          <w:sz w:val="24"/>
          <w:szCs w:val="24"/>
          <w:lang w:val="hr-HR"/>
        </w:rPr>
        <w:t xml:space="preserve"> u prosincu 2024.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 godine na području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pćine bilo je evidentirano 35 nezaposlenih osoba. </w:t>
      </w:r>
    </w:p>
    <w:p w14:paraId="1D972B0D" w14:textId="2663ED47" w:rsidR="00583FCB" w:rsidRDefault="00583FCB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3FCB">
        <w:rPr>
          <w:rFonts w:ascii="Times New Roman" w:hAnsi="Times New Roman" w:cs="Times New Roman"/>
          <w:sz w:val="24"/>
          <w:szCs w:val="24"/>
          <w:lang w:val="hr-HR"/>
        </w:rPr>
        <w:t xml:space="preserve">Na području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583FCB">
        <w:rPr>
          <w:rFonts w:ascii="Times New Roman" w:hAnsi="Times New Roman" w:cs="Times New Roman"/>
          <w:sz w:val="24"/>
          <w:szCs w:val="24"/>
          <w:lang w:val="hr-HR"/>
        </w:rPr>
        <w:t xml:space="preserve">pćine ne postoje </w:t>
      </w:r>
      <w:r w:rsidRPr="00583FCB">
        <w:rPr>
          <w:rFonts w:ascii="Times New Roman" w:hAnsi="Times New Roman" w:cs="Times New Roman"/>
          <w:b/>
          <w:bCs/>
          <w:sz w:val="24"/>
          <w:szCs w:val="24"/>
          <w:lang w:val="hr-HR"/>
        </w:rPr>
        <w:t>industrijske, poslovne ni gospodarske zone</w:t>
      </w:r>
      <w:r w:rsidRPr="00583FCB">
        <w:rPr>
          <w:rFonts w:ascii="Times New Roman" w:hAnsi="Times New Roman" w:cs="Times New Roman"/>
          <w:sz w:val="24"/>
          <w:szCs w:val="24"/>
          <w:lang w:val="hr-HR"/>
        </w:rPr>
        <w:t xml:space="preserve">. Međutim, Prostornim planom Općine planirana je izgradnja gospodarsko-poslovne radne zone Jeduševac, za koju je potrebno izraditi Urbanistički plan uređenja (UPU). </w:t>
      </w:r>
      <w:r w:rsidR="005A618B">
        <w:rPr>
          <w:rStyle w:val="Referencafusnote"/>
          <w:rFonts w:ascii="Times New Roman" w:hAnsi="Times New Roman" w:cs="Times New Roman"/>
          <w:sz w:val="24"/>
          <w:szCs w:val="24"/>
          <w:lang w:val="hr-HR"/>
        </w:rPr>
        <w:footnoteReference w:id="5"/>
      </w:r>
    </w:p>
    <w:p w14:paraId="42D4AE13" w14:textId="492519BF" w:rsidR="00E11A1D" w:rsidRDefault="00F962F4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60AC">
        <w:rPr>
          <w:rFonts w:ascii="Times New Roman" w:hAnsi="Times New Roman" w:cs="Times New Roman"/>
          <w:b/>
          <w:bCs/>
          <w:sz w:val="24"/>
          <w:szCs w:val="24"/>
          <w:lang w:val="hr-HR"/>
        </w:rPr>
        <w:t>Turizam</w:t>
      </w:r>
      <w:bookmarkStart w:id="90" w:name="_Hlk88639272"/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 ne ostvaruje značajnije gospodarske učinke, iako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pćina posjeduje turistički potencijal. </w:t>
      </w:r>
      <w:r w:rsidRPr="007D60AC">
        <w:rPr>
          <w:rFonts w:ascii="Times New Roman" w:hAnsi="Times New Roman" w:cs="Times New Roman"/>
          <w:sz w:val="24"/>
          <w:szCs w:val="24"/>
          <w:lang w:val="hr-HR"/>
        </w:rPr>
        <w:t>Glavn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e prednosti uključuju blizinu </w:t>
      </w:r>
      <w:r w:rsidRPr="007D60AC">
        <w:rPr>
          <w:rFonts w:ascii="Times New Roman" w:hAnsi="Times New Roman" w:cs="Times New Roman"/>
          <w:sz w:val="24"/>
          <w:szCs w:val="24"/>
          <w:lang w:val="hr-HR"/>
        </w:rPr>
        <w:t xml:space="preserve">rijeke Drave 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Pr="007D60AC">
        <w:rPr>
          <w:rFonts w:ascii="Times New Roman" w:hAnsi="Times New Roman" w:cs="Times New Roman"/>
          <w:sz w:val="24"/>
          <w:szCs w:val="24"/>
          <w:lang w:val="hr-HR"/>
        </w:rPr>
        <w:t>područje Bilogore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, što pruža mogućnosti za razvoj lovnog i cikloturizma. Lovna površina lovišta VI/119 „Koprivnički Bregi“ iznosi </w:t>
      </w:r>
      <w:r w:rsidR="00B9738A" w:rsidRPr="00F669F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3.712 ha</w:t>
      </w:r>
      <w:r w:rsidR="00F669FB">
        <w:rPr>
          <w:rStyle w:val="Referencafusnote"/>
          <w:rFonts w:ascii="Times New Roman" w:hAnsi="Times New Roman" w:cs="Times New Roman"/>
          <w:sz w:val="24"/>
          <w:szCs w:val="24"/>
          <w:lang w:val="hr-HR"/>
        </w:rPr>
        <w:footnoteReference w:id="6"/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, a kroz dijelove naselja Koprivnički Bregi i Jeduševac prolazi dio međunarodne biciklističke rute EuroVelo br. 13. </w:t>
      </w:r>
      <w:r w:rsidR="00E11A1D">
        <w:rPr>
          <w:rFonts w:ascii="Times New Roman" w:hAnsi="Times New Roman" w:cs="Times New Roman"/>
          <w:sz w:val="24"/>
          <w:szCs w:val="24"/>
          <w:lang w:val="hr-HR"/>
        </w:rPr>
        <w:t>Od smještajnih kapaciteta na području Općine posjetitelji imaju mogućnost smještaja u turistikom objektu u Glogovcu kod OPG Lukaček.</w:t>
      </w:r>
      <w:r w:rsidR="00B45596" w:rsidRPr="00BD1627">
        <w:rPr>
          <w:rFonts w:ascii="Times New Roman" w:hAnsi="Times New Roman" w:cs="Times New Roman"/>
          <w:sz w:val="24"/>
          <w:szCs w:val="24"/>
          <w:lang w:val="hr-HR"/>
        </w:rPr>
        <w:t xml:space="preserve"> Općina </w:t>
      </w:r>
      <w:r w:rsidR="00BD1627" w:rsidRPr="00BD1627">
        <w:rPr>
          <w:rFonts w:ascii="Times New Roman" w:hAnsi="Times New Roman" w:cs="Times New Roman"/>
          <w:sz w:val="24"/>
          <w:szCs w:val="24"/>
          <w:lang w:val="hr-HR"/>
        </w:rPr>
        <w:t>je u kolovozu 2025. godine postala članicom</w:t>
      </w:r>
      <w:r w:rsidR="00B45596" w:rsidRPr="00BD162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45596" w:rsidRPr="00BD1627">
        <w:rPr>
          <w:rFonts w:ascii="Times New Roman" w:hAnsi="Times New Roman" w:cs="Times New Roman"/>
          <w:b/>
          <w:bCs/>
          <w:sz w:val="24"/>
          <w:szCs w:val="24"/>
          <w:lang w:val="hr-HR"/>
        </w:rPr>
        <w:t>Turističk</w:t>
      </w:r>
      <w:r w:rsidR="00BD1627" w:rsidRPr="00BD1627">
        <w:rPr>
          <w:rFonts w:ascii="Times New Roman" w:hAnsi="Times New Roman" w:cs="Times New Roman"/>
          <w:b/>
          <w:bCs/>
          <w:sz w:val="24"/>
          <w:szCs w:val="24"/>
          <w:lang w:val="hr-HR"/>
        </w:rPr>
        <w:t>e</w:t>
      </w:r>
      <w:r w:rsidR="00B45596" w:rsidRPr="00BD162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zajednic</w:t>
      </w:r>
      <w:r w:rsidR="00BD1627" w:rsidRPr="00BD1627">
        <w:rPr>
          <w:rFonts w:ascii="Times New Roman" w:hAnsi="Times New Roman" w:cs="Times New Roman"/>
          <w:b/>
          <w:bCs/>
          <w:sz w:val="24"/>
          <w:szCs w:val="24"/>
          <w:lang w:val="hr-HR"/>
        </w:rPr>
        <w:t>e</w:t>
      </w:r>
      <w:r w:rsidR="00B45596" w:rsidRPr="00BD162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Središnja Podravina, </w:t>
      </w:r>
      <w:r w:rsidR="00B45596" w:rsidRPr="00B4418E">
        <w:rPr>
          <w:rFonts w:ascii="Times New Roman" w:hAnsi="Times New Roman" w:cs="Times New Roman"/>
          <w:sz w:val="24"/>
          <w:szCs w:val="24"/>
          <w:lang w:val="hr-HR"/>
        </w:rPr>
        <w:t>koju čini</w:t>
      </w:r>
      <w:r w:rsidR="00BD1627">
        <w:rPr>
          <w:rFonts w:ascii="Times New Roman" w:hAnsi="Times New Roman" w:cs="Times New Roman"/>
          <w:sz w:val="24"/>
          <w:szCs w:val="24"/>
          <w:lang w:val="hr-HR"/>
        </w:rPr>
        <w:t xml:space="preserve"> uz Koprivničke Brege još</w:t>
      </w:r>
      <w:r w:rsidR="00B45596" w:rsidRPr="00B4418E">
        <w:rPr>
          <w:rFonts w:ascii="Times New Roman" w:hAnsi="Times New Roman" w:cs="Times New Roman"/>
          <w:sz w:val="24"/>
          <w:szCs w:val="24"/>
          <w:lang w:val="hr-HR"/>
        </w:rPr>
        <w:t xml:space="preserve"> 11 Općina s područja Koprivničko-križevačke županije, kako bi zajedničkim nastupom ojačala </w:t>
      </w:r>
      <w:r w:rsidR="00B45596" w:rsidRPr="00B4418E">
        <w:rPr>
          <w:rFonts w:ascii="Times New Roman" w:hAnsi="Times New Roman" w:cs="Times New Roman"/>
          <w:sz w:val="24"/>
          <w:szCs w:val="24"/>
          <w:lang w:val="hr-HR"/>
        </w:rPr>
        <w:lastRenderedPageBreak/>
        <w:t>promociju lokalne baštine i prirodnih atrakcija, čime se potič</w:t>
      </w:r>
      <w:r w:rsidR="00B7049D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B45596" w:rsidRPr="00B4418E">
        <w:rPr>
          <w:rFonts w:ascii="Times New Roman" w:hAnsi="Times New Roman" w:cs="Times New Roman"/>
          <w:sz w:val="24"/>
          <w:szCs w:val="24"/>
          <w:lang w:val="hr-HR"/>
        </w:rPr>
        <w:t xml:space="preserve"> održivi razvoj turizma i povećava prepoznatljivost destinacije.</w:t>
      </w:r>
    </w:p>
    <w:p w14:paraId="7E763A28" w14:textId="175F8B61" w:rsidR="00B45596" w:rsidRDefault="00B9738A" w:rsidP="00B455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3FCB">
        <w:rPr>
          <w:rFonts w:ascii="Times New Roman" w:hAnsi="Times New Roman" w:cs="Times New Roman"/>
          <w:b/>
          <w:bCs/>
          <w:sz w:val="24"/>
          <w:szCs w:val="24"/>
          <w:lang w:val="hr-HR"/>
        </w:rPr>
        <w:t>Daljnji razvoj gospodarstva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zahtijeva jačanje poduzetničke infrastrukture, poticanje poljoprivrede i aktivaciju turističkih potencijala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pćine. </w:t>
      </w:r>
    </w:p>
    <w:p w14:paraId="4DDF26AE" w14:textId="4786C4EF" w:rsidR="00A159FB" w:rsidRPr="00A159FB" w:rsidRDefault="002A6A05" w:rsidP="00B4418E">
      <w:pPr>
        <w:pStyle w:val="Naslov2"/>
        <w:numPr>
          <w:ilvl w:val="1"/>
          <w:numId w:val="10"/>
        </w:numPr>
        <w:rPr>
          <w:color w:val="002060"/>
        </w:rPr>
      </w:pPr>
      <w:bookmarkStart w:id="91" w:name="_Toc207264406"/>
      <w:r w:rsidRPr="00A159FB">
        <w:rPr>
          <w:color w:val="002060"/>
        </w:rPr>
        <w:t>P</w:t>
      </w:r>
      <w:r w:rsidR="00A159FB" w:rsidRPr="00A159FB">
        <w:rPr>
          <w:color w:val="002060"/>
        </w:rPr>
        <w:t>ROMETNA I KOMUNALNA INFRASTRUKTURA</w:t>
      </w:r>
      <w:bookmarkEnd w:id="91"/>
    </w:p>
    <w:p w14:paraId="267020E0" w14:textId="31013BCA" w:rsidR="00755AB3" w:rsidRDefault="003F7300" w:rsidP="00B455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Prema dokumentu </w:t>
      </w:r>
      <w:r w:rsidRPr="003F7300">
        <w:rPr>
          <w:rFonts w:ascii="Times New Roman" w:hAnsi="Times New Roman" w:cs="Times New Roman"/>
          <w:i/>
          <w:iCs/>
          <w:sz w:val="24"/>
          <w:szCs w:val="24"/>
          <w:lang w:val="hr-HR"/>
        </w:rPr>
        <w:t>Procjena rizika od velikih nesreća za Općinu Koprivnički Bregi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iz 2024. godine, m</w:t>
      </w:r>
      <w:r w:rsidR="00755AB3">
        <w:rPr>
          <w:rFonts w:ascii="Times New Roman" w:hAnsi="Times New Roman" w:cs="Times New Roman"/>
          <w:sz w:val="24"/>
          <w:szCs w:val="24"/>
          <w:lang w:val="hr-HR"/>
        </w:rPr>
        <w:t xml:space="preserve">a području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755AB3">
        <w:rPr>
          <w:rFonts w:ascii="Times New Roman" w:hAnsi="Times New Roman" w:cs="Times New Roman"/>
          <w:sz w:val="24"/>
          <w:szCs w:val="24"/>
          <w:lang w:val="hr-HR"/>
        </w:rPr>
        <w:t xml:space="preserve">pćine </w:t>
      </w:r>
      <w:r w:rsidR="00755AB3" w:rsidRPr="00BD0972">
        <w:rPr>
          <w:rFonts w:ascii="Times New Roman" w:hAnsi="Times New Roman" w:cs="Times New Roman"/>
          <w:b/>
          <w:bCs/>
          <w:sz w:val="24"/>
          <w:szCs w:val="24"/>
          <w:lang w:val="hr-HR"/>
        </w:rPr>
        <w:t>vodoopskrbu</w:t>
      </w:r>
      <w:r w:rsidR="00755AB3">
        <w:rPr>
          <w:rFonts w:ascii="Times New Roman" w:hAnsi="Times New Roman" w:cs="Times New Roman"/>
          <w:sz w:val="24"/>
          <w:szCs w:val="24"/>
          <w:lang w:val="hr-HR"/>
        </w:rPr>
        <w:t xml:space="preserve"> provodi tvrtka Koprivničke vode d.o.o. Koprivnica. Vodovodna mreža općine duga je ukupno 38.162 m</w:t>
      </w:r>
      <w:r w:rsidR="0093056B" w:rsidRPr="0093056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3056B">
        <w:rPr>
          <w:rFonts w:ascii="Times New Roman" w:hAnsi="Times New Roman" w:cs="Times New Roman"/>
          <w:color w:val="EE0000"/>
          <w:sz w:val="24"/>
          <w:szCs w:val="24"/>
          <w:lang w:val="hr-HR"/>
        </w:rPr>
        <w:t xml:space="preserve"> </w:t>
      </w:r>
      <w:r w:rsidR="0093056B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8A0E02">
        <w:rPr>
          <w:rFonts w:ascii="Times New Roman" w:hAnsi="Times New Roman" w:cs="Times New Roman"/>
          <w:sz w:val="24"/>
          <w:szCs w:val="24"/>
          <w:lang w:val="hr-HR"/>
        </w:rPr>
        <w:t xml:space="preserve"> općini</w:t>
      </w:r>
      <w:r w:rsidR="0093056B">
        <w:rPr>
          <w:rFonts w:ascii="Times New Roman" w:hAnsi="Times New Roman" w:cs="Times New Roman"/>
          <w:sz w:val="24"/>
          <w:szCs w:val="24"/>
          <w:lang w:val="hr-HR"/>
        </w:rPr>
        <w:t xml:space="preserve"> se </w:t>
      </w:r>
      <w:r w:rsidR="008A0E02">
        <w:rPr>
          <w:rFonts w:ascii="Times New Roman" w:hAnsi="Times New Roman" w:cs="Times New Roman"/>
          <w:sz w:val="24"/>
          <w:szCs w:val="24"/>
          <w:lang w:val="hr-HR"/>
        </w:rPr>
        <w:t xml:space="preserve"> provodi projekt Algomeracije Koprivnica gdje je izvršeno 150 priključaka na vodoopskrbnu mrežu u naselju Koprivnički Bregi</w:t>
      </w:r>
      <w:r w:rsidR="00840759">
        <w:rPr>
          <w:rFonts w:ascii="Times New Roman" w:hAnsi="Times New Roman" w:cs="Times New Roman"/>
          <w:sz w:val="24"/>
          <w:szCs w:val="24"/>
          <w:lang w:val="hr-HR"/>
        </w:rPr>
        <w:t xml:space="preserve"> i 130 priključaka u naselju Glogovac, odnosno ukupno 280 priključaka na vodoopskrbnu mrežu u općini. Također je izvedeno 143 priključka na javnu odvodnju u Koprivničkim Bregima i 89 priključaka na javnu odvodnju u Glogovcu odnosno ukupno 232 priključaka na javnu odvodnju.</w:t>
      </w:r>
    </w:p>
    <w:p w14:paraId="46B96C19" w14:textId="646735AA" w:rsidR="00097583" w:rsidRPr="00755AB3" w:rsidRDefault="00097583" w:rsidP="00755A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7583">
        <w:rPr>
          <w:rFonts w:ascii="Times New Roman" w:hAnsi="Times New Roman" w:cs="Times New Roman"/>
          <w:sz w:val="24"/>
          <w:szCs w:val="24"/>
          <w:lang w:val="hr-HR"/>
        </w:rPr>
        <w:t xml:space="preserve">Opskrbu </w:t>
      </w:r>
      <w:r w:rsidRPr="00097583">
        <w:rPr>
          <w:rFonts w:ascii="Times New Roman" w:hAnsi="Times New Roman" w:cs="Times New Roman"/>
          <w:b/>
          <w:bCs/>
          <w:sz w:val="24"/>
          <w:szCs w:val="24"/>
          <w:lang w:val="hr-HR"/>
        </w:rPr>
        <w:t>električnom energijom</w:t>
      </w:r>
      <w:r w:rsidRPr="00097583">
        <w:rPr>
          <w:rFonts w:ascii="Times New Roman" w:hAnsi="Times New Roman" w:cs="Times New Roman"/>
          <w:sz w:val="24"/>
          <w:szCs w:val="24"/>
          <w:lang w:val="hr-HR"/>
        </w:rPr>
        <w:t xml:space="preserve"> područja </w:t>
      </w:r>
      <w:r w:rsidR="00551E7D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097583">
        <w:rPr>
          <w:rFonts w:ascii="Times New Roman" w:hAnsi="Times New Roman" w:cs="Times New Roman"/>
          <w:sz w:val="24"/>
          <w:szCs w:val="24"/>
          <w:lang w:val="hr-HR"/>
        </w:rPr>
        <w:t xml:space="preserve">pćine provodi HEP operater distrubucijskog sustava d.o.o. – Elektra Koprivnica. Broj korisnika električne energije kategorije kućanstvo je 954, kategorije poduzetništvo 58, a kategorije javna rasvjeta 13. </w:t>
      </w:r>
      <w:r w:rsidRPr="00097583">
        <w:rPr>
          <w:rFonts w:ascii="Times New Roman" w:hAnsi="Times New Roman" w:cs="Times New Roman"/>
          <w:b/>
          <w:bCs/>
          <w:sz w:val="24"/>
          <w:szCs w:val="24"/>
          <w:lang w:val="hr-HR"/>
        </w:rPr>
        <w:t>Opskrbu plinom</w:t>
      </w:r>
      <w:r w:rsidRPr="00097583">
        <w:rPr>
          <w:rFonts w:ascii="Times New Roman" w:hAnsi="Times New Roman" w:cs="Times New Roman"/>
          <w:sz w:val="24"/>
          <w:szCs w:val="24"/>
          <w:lang w:val="hr-HR"/>
        </w:rPr>
        <w:t xml:space="preserve"> provodi tvrtka E.ON distribucija plina d.o.o. Ukupan broj korisnika na području općine je 385 korisnika, a 350 kućanstava je priključeno na plinsku distributivnu mrežu. Broj pravnih osoba priključenih na plinsku distributivnu mrežu je 35. </w:t>
      </w:r>
    </w:p>
    <w:bookmarkEnd w:id="90"/>
    <w:p w14:paraId="3DA7980A" w14:textId="42C48431" w:rsidR="00F803BF" w:rsidRPr="00F803BF" w:rsidRDefault="00BD0972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803BF">
        <w:rPr>
          <w:rFonts w:ascii="Times New Roman" w:hAnsi="Times New Roman" w:cs="Times New Roman"/>
          <w:sz w:val="24"/>
          <w:szCs w:val="24"/>
          <w:lang w:val="hr-HR"/>
        </w:rPr>
        <w:t xml:space="preserve">Prema </w:t>
      </w:r>
      <w:r w:rsidRPr="00F04DE5">
        <w:rPr>
          <w:rFonts w:ascii="Times New Roman" w:hAnsi="Times New Roman" w:cs="Times New Roman"/>
          <w:i/>
          <w:iCs/>
          <w:sz w:val="24"/>
          <w:szCs w:val="24"/>
          <w:lang w:val="hr-HR"/>
        </w:rPr>
        <w:t>Izvješću o provedbi Plana gospodarenja otpadom Općine</w:t>
      </w:r>
      <w:r w:rsidR="00F803BF" w:rsidRPr="00F04DE5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Koprivnički Bregi</w:t>
      </w:r>
      <w:r w:rsidRPr="00F803BF">
        <w:rPr>
          <w:rFonts w:ascii="Times New Roman" w:hAnsi="Times New Roman" w:cs="Times New Roman"/>
          <w:sz w:val="24"/>
          <w:szCs w:val="24"/>
          <w:lang w:val="hr-HR"/>
        </w:rPr>
        <w:t xml:space="preserve"> za 202</w:t>
      </w:r>
      <w:r w:rsidR="00F803BF" w:rsidRPr="00F803B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803BF">
        <w:rPr>
          <w:rFonts w:ascii="Times New Roman" w:hAnsi="Times New Roman" w:cs="Times New Roman"/>
          <w:sz w:val="24"/>
          <w:szCs w:val="24"/>
          <w:lang w:val="hr-HR"/>
        </w:rPr>
        <w:t xml:space="preserve">. godinu, javnu uslugu sakupljanja </w:t>
      </w:r>
      <w:r w:rsidRPr="00F803BF">
        <w:rPr>
          <w:rFonts w:ascii="Times New Roman" w:hAnsi="Times New Roman" w:cs="Times New Roman"/>
          <w:b/>
          <w:bCs/>
          <w:sz w:val="24"/>
          <w:szCs w:val="24"/>
          <w:lang w:val="hr-HR"/>
        </w:rPr>
        <w:t>komunalnog otpada</w:t>
      </w:r>
      <w:r w:rsidRPr="00F803BF">
        <w:rPr>
          <w:rFonts w:ascii="Times New Roman" w:hAnsi="Times New Roman" w:cs="Times New Roman"/>
          <w:sz w:val="24"/>
          <w:szCs w:val="24"/>
          <w:lang w:val="hr-HR"/>
        </w:rPr>
        <w:t xml:space="preserve"> na području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F803BF">
        <w:rPr>
          <w:rFonts w:ascii="Times New Roman" w:hAnsi="Times New Roman" w:cs="Times New Roman"/>
          <w:sz w:val="24"/>
          <w:szCs w:val="24"/>
          <w:lang w:val="hr-HR"/>
        </w:rPr>
        <w:t>pćine</w:t>
      </w:r>
      <w:r w:rsidR="00F803BF" w:rsidRPr="00F803B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803BF">
        <w:rPr>
          <w:rFonts w:ascii="Times New Roman" w:hAnsi="Times New Roman" w:cs="Times New Roman"/>
          <w:sz w:val="24"/>
          <w:szCs w:val="24"/>
          <w:lang w:val="hr-HR"/>
        </w:rPr>
        <w:t xml:space="preserve">obavlja komunalno poduzeće </w:t>
      </w:r>
      <w:r w:rsidR="00F803BF" w:rsidRPr="00F803BF">
        <w:rPr>
          <w:rFonts w:ascii="Times New Roman" w:hAnsi="Times New Roman" w:cs="Times New Roman"/>
          <w:sz w:val="24"/>
          <w:szCs w:val="24"/>
          <w:lang w:val="hr-HR"/>
        </w:rPr>
        <w:t xml:space="preserve">GKP „Komunalac“ d.o.o. iz Koprivnice. Komunalni otpad odvozi se na odlagalište Piškornica u Koprivničkom Ivancu. Organizirano je odvojeno prikupljanje plastične ambalaže i papira i kartona na kućnom pragu u žutim i plavim kantama. Odvojeno prikupljanje stakla, metala i tekstila omogućeno je na zelenim otocima koji se nalaze u svakom naselju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F803BF" w:rsidRPr="00F803BF">
        <w:rPr>
          <w:rFonts w:ascii="Times New Roman" w:hAnsi="Times New Roman" w:cs="Times New Roman"/>
          <w:sz w:val="24"/>
          <w:szCs w:val="24"/>
          <w:lang w:val="hr-HR"/>
        </w:rPr>
        <w:t>pćine. Stanovništvo ima mogućnost odlaganja odvojeno sakupljenog otpada u reciklažnom dvorištu u Herešinu.</w:t>
      </w:r>
    </w:p>
    <w:p w14:paraId="7C585D95" w14:textId="70FC19AB" w:rsidR="00F962F4" w:rsidRPr="00AF433A" w:rsidRDefault="00F962F4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F433A">
        <w:rPr>
          <w:rFonts w:ascii="Times New Roman" w:hAnsi="Times New Roman" w:cs="Times New Roman"/>
          <w:sz w:val="24"/>
          <w:szCs w:val="24"/>
          <w:lang w:val="hr-HR"/>
        </w:rPr>
        <w:t xml:space="preserve">Glavne </w:t>
      </w:r>
      <w:r w:rsidRPr="00AF433A">
        <w:rPr>
          <w:rFonts w:ascii="Times New Roman" w:hAnsi="Times New Roman" w:cs="Times New Roman"/>
          <w:b/>
          <w:bCs/>
          <w:sz w:val="24"/>
          <w:szCs w:val="24"/>
          <w:lang w:val="hr-HR"/>
        </w:rPr>
        <w:t>prometnice</w:t>
      </w:r>
      <w:r w:rsidRPr="00AF433A">
        <w:rPr>
          <w:rFonts w:ascii="Times New Roman" w:hAnsi="Times New Roman" w:cs="Times New Roman"/>
          <w:sz w:val="24"/>
          <w:szCs w:val="24"/>
          <w:lang w:val="hr-HR"/>
        </w:rPr>
        <w:t xml:space="preserve"> koje prolaze prostorom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AF433A">
        <w:rPr>
          <w:rFonts w:ascii="Times New Roman" w:hAnsi="Times New Roman" w:cs="Times New Roman"/>
          <w:sz w:val="24"/>
          <w:szCs w:val="24"/>
          <w:lang w:val="hr-HR"/>
        </w:rPr>
        <w:t>pćine su:</w:t>
      </w:r>
      <w:r w:rsidR="00E60196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</w:p>
    <w:p w14:paraId="650B10BE" w14:textId="4424D9CC" w:rsidR="00F962F4" w:rsidRPr="00AF433A" w:rsidRDefault="00F962F4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F433A">
        <w:rPr>
          <w:rFonts w:ascii="Times New Roman" w:hAnsi="Times New Roman" w:cs="Times New Roman"/>
          <w:sz w:val="24"/>
          <w:szCs w:val="24"/>
          <w:lang w:val="hr-HR"/>
        </w:rPr>
        <w:t>državn</w:t>
      </w:r>
      <w:r w:rsidR="00AF433A" w:rsidRPr="00AF433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AF433A">
        <w:rPr>
          <w:rFonts w:ascii="Times New Roman" w:hAnsi="Times New Roman" w:cs="Times New Roman"/>
          <w:sz w:val="24"/>
          <w:szCs w:val="24"/>
          <w:lang w:val="hr-HR"/>
        </w:rPr>
        <w:t xml:space="preserve"> cest</w:t>
      </w:r>
      <w:r w:rsidR="00AF433A" w:rsidRPr="00AF433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AF433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DC 2</w:t>
      </w:r>
      <w:r w:rsidRPr="00AF433A">
        <w:rPr>
          <w:rFonts w:ascii="Times New Roman" w:hAnsi="Times New Roman" w:cs="Times New Roman"/>
          <w:sz w:val="24"/>
          <w:szCs w:val="24"/>
          <w:lang w:val="hr-HR"/>
        </w:rPr>
        <w:t xml:space="preserve"> GP Dubrava Križovljanska (gr. R. Slovenije) - Varaždin - Virovitica - Našice - Osijek - Vukovar - GP Ilok (gr. R. Srbije) u duljini od 3,540 km; </w:t>
      </w:r>
    </w:p>
    <w:p w14:paraId="748E2D59" w14:textId="44816A93" w:rsidR="00F962F4" w:rsidRPr="00F803BF" w:rsidRDefault="00F962F4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F433A">
        <w:rPr>
          <w:rFonts w:ascii="Times New Roman" w:hAnsi="Times New Roman" w:cs="Times New Roman"/>
          <w:sz w:val="24"/>
          <w:szCs w:val="24"/>
          <w:lang w:val="hr-HR"/>
        </w:rPr>
        <w:t xml:space="preserve">županijske ceste </w:t>
      </w:r>
      <w:r w:rsidRPr="00AF433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ŽC 2147 </w:t>
      </w:r>
      <w:r w:rsidRPr="00AF433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A. G. Grada Koprivnice </w:t>
      </w:r>
      <w:r w:rsidR="005F7AC9">
        <w:rPr>
          <w:rFonts w:ascii="Times New Roman" w:hAnsi="Times New Roman" w:cs="Times New Roman"/>
          <w:bCs/>
          <w:sz w:val="24"/>
          <w:szCs w:val="24"/>
          <w:lang w:val="hr-HR"/>
        </w:rPr>
        <w:t>-</w:t>
      </w:r>
      <w:r w:rsidRPr="00AF433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Koprivnički Bregi </w:t>
      </w:r>
      <w:r w:rsidR="005F7AC9">
        <w:rPr>
          <w:rFonts w:ascii="Times New Roman" w:hAnsi="Times New Roman" w:cs="Times New Roman"/>
          <w:bCs/>
          <w:sz w:val="24"/>
          <w:szCs w:val="24"/>
          <w:lang w:val="hr-HR"/>
        </w:rPr>
        <w:t>-</w:t>
      </w:r>
      <w:r w:rsidRPr="00AF433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Hlebine (ŽC </w:t>
      </w:r>
      <w:r w:rsidRPr="00F803B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2114) i </w:t>
      </w:r>
      <w:r w:rsidRPr="00F803BF">
        <w:rPr>
          <w:rFonts w:ascii="Times New Roman" w:hAnsi="Times New Roman" w:cs="Times New Roman"/>
          <w:b/>
          <w:sz w:val="24"/>
          <w:szCs w:val="24"/>
          <w:lang w:val="hr-HR"/>
        </w:rPr>
        <w:t>ŽC 2149</w:t>
      </w:r>
      <w:r w:rsidRPr="00F803BF">
        <w:rPr>
          <w:rFonts w:ascii="Times New Roman" w:hAnsi="Times New Roman" w:cs="Times New Roman"/>
          <w:sz w:val="24"/>
          <w:szCs w:val="24"/>
          <w:lang w:val="hr-HR"/>
        </w:rPr>
        <w:t xml:space="preserve"> Koprivnički Bregi (ŽC 2147) </w:t>
      </w:r>
      <w:r w:rsidR="005F7AC9" w:rsidRPr="00F803BF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F803BF">
        <w:rPr>
          <w:rFonts w:ascii="Times New Roman" w:hAnsi="Times New Roman" w:cs="Times New Roman"/>
          <w:sz w:val="24"/>
          <w:szCs w:val="24"/>
          <w:lang w:val="hr-HR"/>
        </w:rPr>
        <w:t xml:space="preserve"> Glogovac (LC 26090) u duljini od 10,186 km;</w:t>
      </w:r>
    </w:p>
    <w:p w14:paraId="6B8FFE3C" w14:textId="75DC12E6" w:rsidR="00F962F4" w:rsidRPr="00F803BF" w:rsidRDefault="00F962F4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803BF">
        <w:rPr>
          <w:rFonts w:ascii="Times New Roman" w:hAnsi="Times New Roman" w:cs="Times New Roman"/>
          <w:sz w:val="24"/>
          <w:szCs w:val="24"/>
          <w:lang w:val="hr-HR"/>
        </w:rPr>
        <w:t xml:space="preserve">lokalne ceste </w:t>
      </w:r>
      <w:r w:rsidRPr="00F803BF">
        <w:rPr>
          <w:rFonts w:ascii="Times New Roman" w:hAnsi="Times New Roman" w:cs="Times New Roman"/>
          <w:b/>
          <w:sz w:val="24"/>
          <w:szCs w:val="24"/>
          <w:lang w:val="hr-HR"/>
        </w:rPr>
        <w:t>LC 26033</w:t>
      </w:r>
      <w:r w:rsidRPr="00F803BF">
        <w:rPr>
          <w:rFonts w:ascii="Times New Roman" w:hAnsi="Times New Roman" w:cs="Times New Roman"/>
          <w:sz w:val="24"/>
          <w:szCs w:val="24"/>
          <w:lang w:val="hr-HR"/>
        </w:rPr>
        <w:t xml:space="preserve"> Sigetec (ŽC 2144) </w:t>
      </w:r>
      <w:r w:rsidR="005F7AC9" w:rsidRPr="00F803BF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BA626F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F803BF">
        <w:rPr>
          <w:rFonts w:ascii="Times New Roman" w:hAnsi="Times New Roman" w:cs="Times New Roman"/>
          <w:sz w:val="24"/>
          <w:szCs w:val="24"/>
          <w:lang w:val="hr-HR"/>
        </w:rPr>
        <w:t xml:space="preserve"> Koprivnički Bregi (ŽC</w:t>
      </w:r>
      <w:r w:rsidR="00CA4D13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F803BF">
        <w:rPr>
          <w:rFonts w:ascii="Times New Roman" w:hAnsi="Times New Roman" w:cs="Times New Roman"/>
          <w:sz w:val="24"/>
          <w:szCs w:val="24"/>
          <w:lang w:val="hr-HR"/>
        </w:rPr>
        <w:t xml:space="preserve"> 2147), </w:t>
      </w:r>
      <w:r w:rsidRPr="00F803BF">
        <w:rPr>
          <w:rFonts w:ascii="Times New Roman" w:hAnsi="Times New Roman" w:cs="Times New Roman"/>
          <w:b/>
          <w:sz w:val="24"/>
          <w:szCs w:val="24"/>
          <w:lang w:val="hr-HR"/>
        </w:rPr>
        <w:t>LC 26034</w:t>
      </w:r>
      <w:r w:rsidRPr="00F803BF">
        <w:rPr>
          <w:rFonts w:ascii="Times New Roman" w:hAnsi="Times New Roman" w:cs="Times New Roman"/>
          <w:sz w:val="24"/>
          <w:szCs w:val="24"/>
          <w:lang w:val="hr-HR"/>
        </w:rPr>
        <w:t xml:space="preserve"> Jeduševac (ŽC 2147) </w:t>
      </w:r>
      <w:r w:rsidR="005F7AC9" w:rsidRPr="00F803BF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F803BF">
        <w:rPr>
          <w:rFonts w:ascii="Times New Roman" w:hAnsi="Times New Roman" w:cs="Times New Roman"/>
          <w:sz w:val="24"/>
          <w:szCs w:val="24"/>
          <w:lang w:val="hr-HR"/>
        </w:rPr>
        <w:t xml:space="preserve"> Vlaislav (DC 2), </w:t>
      </w:r>
      <w:r w:rsidRPr="00F803BF">
        <w:rPr>
          <w:rFonts w:ascii="Times New Roman" w:hAnsi="Times New Roman" w:cs="Times New Roman"/>
          <w:b/>
          <w:sz w:val="24"/>
          <w:szCs w:val="24"/>
          <w:lang w:val="hr-HR"/>
        </w:rPr>
        <w:t xml:space="preserve">LC 26090 26090 </w:t>
      </w:r>
      <w:r w:rsidRPr="00F803BF">
        <w:rPr>
          <w:rFonts w:ascii="Times New Roman" w:hAnsi="Times New Roman" w:cs="Times New Roman"/>
          <w:sz w:val="24"/>
          <w:szCs w:val="24"/>
          <w:lang w:val="hr-HR"/>
        </w:rPr>
        <w:t xml:space="preserve">A. G. Grada Koprivnica (Bakovčica) </w:t>
      </w:r>
      <w:r w:rsidR="005F7AC9" w:rsidRPr="00F803BF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F803BF">
        <w:rPr>
          <w:rFonts w:ascii="Times New Roman" w:hAnsi="Times New Roman" w:cs="Times New Roman"/>
          <w:sz w:val="24"/>
          <w:szCs w:val="24"/>
          <w:lang w:val="hr-HR"/>
        </w:rPr>
        <w:t xml:space="preserve"> Glogovac (ŽC 2149) u duljini od 6,864 km.</w:t>
      </w:r>
    </w:p>
    <w:p w14:paraId="1CC34176" w14:textId="50D4FCB5" w:rsidR="00927898" w:rsidRPr="00F803BF" w:rsidRDefault="00927898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803BF">
        <w:rPr>
          <w:rFonts w:ascii="Times New Roman" w:hAnsi="Times New Roman" w:cs="Times New Roman"/>
          <w:sz w:val="24"/>
          <w:szCs w:val="24"/>
          <w:lang w:val="hr-HR"/>
        </w:rPr>
        <w:t>želježnička pruga I. reda, I 100: Varaždin – Koprivnica – Osijek – Dalj</w:t>
      </w:r>
    </w:p>
    <w:p w14:paraId="4D77CD74" w14:textId="71F51187" w:rsidR="00BB6FAF" w:rsidRDefault="00AF433A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Ž</w:t>
      </w:r>
      <w:r w:rsidRPr="00303247">
        <w:rPr>
          <w:rFonts w:ascii="Times New Roman" w:hAnsi="Times New Roman" w:cs="Times New Roman"/>
          <w:sz w:val="24"/>
          <w:szCs w:val="24"/>
          <w:lang w:val="hr-HR"/>
        </w:rPr>
        <w:t xml:space="preserve">upanijskim i </w:t>
      </w:r>
      <w:r w:rsidRPr="00673F16">
        <w:rPr>
          <w:rFonts w:ascii="Times New Roman" w:hAnsi="Times New Roman" w:cs="Times New Roman"/>
          <w:sz w:val="24"/>
          <w:szCs w:val="24"/>
          <w:lang w:val="hr-HR"/>
        </w:rPr>
        <w:t>lokalnim cestama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 području Koprivničko-križevačke županije upravlja</w:t>
      </w:r>
      <w:r w:rsidRPr="00673F1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962F4" w:rsidRPr="00673F16">
        <w:rPr>
          <w:rFonts w:ascii="Times New Roman" w:hAnsi="Times New Roman" w:cs="Times New Roman"/>
          <w:sz w:val="24"/>
          <w:szCs w:val="24"/>
          <w:lang w:val="hr-HR"/>
        </w:rPr>
        <w:t>Županijska uprava za ceste Križevci.</w:t>
      </w:r>
      <w:r w:rsidR="00BB6FAF" w:rsidRPr="00BB6FA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BB6FAF" w:rsidRPr="00BB6FAF">
        <w:rPr>
          <w:rFonts w:ascii="Times New Roman" w:hAnsi="Times New Roman" w:cs="Times New Roman"/>
          <w:sz w:val="24"/>
          <w:szCs w:val="24"/>
          <w:lang w:val="hr-HR"/>
        </w:rPr>
        <w:t xml:space="preserve">Sukladno </w:t>
      </w:r>
      <w:r w:rsidR="00BB6FAF" w:rsidRPr="00DD5CC4">
        <w:rPr>
          <w:rFonts w:ascii="Times New Roman" w:hAnsi="Times New Roman" w:cs="Times New Roman"/>
          <w:i/>
          <w:iCs/>
          <w:sz w:val="24"/>
          <w:szCs w:val="24"/>
          <w:lang w:val="hr-HR"/>
        </w:rPr>
        <w:t>Izvješću o radu za 2023. godinu</w:t>
      </w:r>
      <w:r w:rsidR="00BB6FAF" w:rsidRPr="00BB6FAF">
        <w:rPr>
          <w:rFonts w:ascii="Times New Roman" w:hAnsi="Times New Roman" w:cs="Times New Roman"/>
          <w:sz w:val="24"/>
          <w:szCs w:val="24"/>
          <w:lang w:val="hr-HR"/>
        </w:rPr>
        <w:t xml:space="preserve">, Županijska uprava </w:t>
      </w:r>
      <w:r w:rsidR="00BB6FAF" w:rsidRPr="00BB6FAF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za ceste Križevci upravljala je s </w:t>
      </w:r>
      <w:r w:rsidR="00623FFE">
        <w:rPr>
          <w:rFonts w:ascii="Times New Roman" w:hAnsi="Times New Roman" w:cs="Times New Roman"/>
          <w:b/>
          <w:bCs/>
          <w:sz w:val="24"/>
          <w:szCs w:val="24"/>
          <w:lang w:val="hr-HR"/>
        </w:rPr>
        <w:t>17.012</w:t>
      </w:r>
      <w:r w:rsidR="00BB6FAF" w:rsidRPr="00CB0FE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623FFE">
        <w:rPr>
          <w:rFonts w:ascii="Times New Roman" w:hAnsi="Times New Roman" w:cs="Times New Roman"/>
          <w:b/>
          <w:bCs/>
          <w:sz w:val="24"/>
          <w:szCs w:val="24"/>
          <w:lang w:val="hr-HR"/>
        </w:rPr>
        <w:t>k</w:t>
      </w:r>
      <w:r w:rsidR="00BB6FAF" w:rsidRPr="00CB0FE2">
        <w:rPr>
          <w:rFonts w:ascii="Times New Roman" w:hAnsi="Times New Roman" w:cs="Times New Roman"/>
          <w:b/>
          <w:bCs/>
          <w:sz w:val="24"/>
          <w:szCs w:val="24"/>
          <w:lang w:val="hr-HR"/>
        </w:rPr>
        <w:t>m</w:t>
      </w:r>
      <w:r w:rsidR="00BB6FAF" w:rsidRPr="00BB6FAF">
        <w:rPr>
          <w:rFonts w:ascii="Times New Roman" w:hAnsi="Times New Roman" w:cs="Times New Roman"/>
          <w:sz w:val="24"/>
          <w:szCs w:val="24"/>
          <w:lang w:val="hr-HR"/>
        </w:rPr>
        <w:t xml:space="preserve"> županijskih cesta u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BB6FAF" w:rsidRPr="00BB6FAF">
        <w:rPr>
          <w:rFonts w:ascii="Times New Roman" w:hAnsi="Times New Roman" w:cs="Times New Roman"/>
          <w:sz w:val="24"/>
          <w:szCs w:val="24"/>
          <w:lang w:val="hr-HR"/>
        </w:rPr>
        <w:t>pćini Koprivnički Bregi koja pripada području Cestarije Koprivnica.</w:t>
      </w:r>
      <w:r w:rsidR="00BB6FA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B0FE2">
        <w:rPr>
          <w:rFonts w:ascii="Times New Roman" w:hAnsi="Times New Roman" w:cs="Times New Roman"/>
          <w:sz w:val="24"/>
          <w:szCs w:val="24"/>
          <w:lang w:val="hr-HR"/>
        </w:rPr>
        <w:t xml:space="preserve">Osim županijskim i lokalnim cestama, promet unutar općine odvija se i nerazvrstanim cestama. </w:t>
      </w:r>
    </w:p>
    <w:p w14:paraId="344BF3DD" w14:textId="5ECBDA05" w:rsidR="00F803BF" w:rsidRDefault="00AF433A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Sva n</w:t>
      </w:r>
      <w:r w:rsidR="00F962F4" w:rsidRPr="00DA6F42">
        <w:rPr>
          <w:rFonts w:ascii="Times New Roman" w:hAnsi="Times New Roman" w:cs="Times New Roman"/>
          <w:sz w:val="24"/>
          <w:szCs w:val="24"/>
          <w:lang w:val="hr-HR"/>
        </w:rPr>
        <w:t xml:space="preserve">aselja su pokrivena </w:t>
      </w:r>
      <w:r w:rsidR="00F962F4" w:rsidRPr="00620B76">
        <w:rPr>
          <w:rFonts w:ascii="Times New Roman" w:hAnsi="Times New Roman" w:cs="Times New Roman"/>
          <w:b/>
          <w:bCs/>
          <w:sz w:val="24"/>
          <w:szCs w:val="24"/>
          <w:lang w:val="hr-HR"/>
        </w:rPr>
        <w:t>telekomunikacijskom mrežom</w:t>
      </w:r>
      <w:r w:rsidR="00F962F4" w:rsidRPr="00DA6F42">
        <w:rPr>
          <w:rFonts w:ascii="Times New Roman" w:hAnsi="Times New Roman" w:cs="Times New Roman"/>
          <w:sz w:val="24"/>
          <w:szCs w:val="24"/>
          <w:lang w:val="hr-HR"/>
        </w:rPr>
        <w:t xml:space="preserve">, a u naselju Koprivnički Bregi uspostavljena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F962F4" w:rsidRPr="00DA6F42">
        <w:rPr>
          <w:rFonts w:ascii="Times New Roman" w:hAnsi="Times New Roman" w:cs="Times New Roman"/>
          <w:sz w:val="24"/>
          <w:szCs w:val="24"/>
          <w:lang w:val="hr-HR"/>
        </w:rPr>
        <w:t xml:space="preserve">jedna bazna stanica. </w:t>
      </w:r>
    </w:p>
    <w:p w14:paraId="62E50620" w14:textId="04DBB416" w:rsidR="00053A0E" w:rsidRDefault="00F962F4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3FCB">
        <w:rPr>
          <w:rFonts w:ascii="Times New Roman" w:hAnsi="Times New Roman" w:cs="Times New Roman"/>
          <w:b/>
          <w:bCs/>
          <w:sz w:val="24"/>
          <w:szCs w:val="24"/>
          <w:lang w:val="hr-HR"/>
        </w:rPr>
        <w:t>Osnovn</w:t>
      </w:r>
      <w:r w:rsidR="00AF433A" w:rsidRPr="00583FCB">
        <w:rPr>
          <w:rFonts w:ascii="Times New Roman" w:hAnsi="Times New Roman" w:cs="Times New Roman"/>
          <w:b/>
          <w:bCs/>
          <w:sz w:val="24"/>
          <w:szCs w:val="24"/>
          <w:lang w:val="hr-HR"/>
        </w:rPr>
        <w:t>e</w:t>
      </w:r>
      <w:r w:rsidRPr="00583FC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AF433A" w:rsidRPr="00583FCB">
        <w:rPr>
          <w:rFonts w:ascii="Times New Roman" w:hAnsi="Times New Roman" w:cs="Times New Roman"/>
          <w:b/>
          <w:bCs/>
          <w:sz w:val="24"/>
          <w:szCs w:val="24"/>
          <w:lang w:val="hr-HR"/>
        </w:rPr>
        <w:t>potrebe</w:t>
      </w:r>
      <w:r w:rsidRPr="00DA6F42">
        <w:rPr>
          <w:rFonts w:ascii="Times New Roman" w:hAnsi="Times New Roman" w:cs="Times New Roman"/>
          <w:sz w:val="24"/>
          <w:szCs w:val="24"/>
          <w:lang w:val="hr-HR"/>
        </w:rPr>
        <w:t xml:space="preserve"> prometn</w:t>
      </w:r>
      <w:r w:rsidR="00F803BF">
        <w:rPr>
          <w:rFonts w:ascii="Times New Roman" w:hAnsi="Times New Roman" w:cs="Times New Roman"/>
          <w:sz w:val="24"/>
          <w:szCs w:val="24"/>
          <w:lang w:val="hr-HR"/>
        </w:rPr>
        <w:t xml:space="preserve">e i komunalne </w:t>
      </w:r>
      <w:r w:rsidRPr="00DA6F42">
        <w:rPr>
          <w:rFonts w:ascii="Times New Roman" w:hAnsi="Times New Roman" w:cs="Times New Roman"/>
          <w:sz w:val="24"/>
          <w:szCs w:val="24"/>
          <w:lang w:val="hr-HR"/>
        </w:rPr>
        <w:t xml:space="preserve">infrastrukture </w:t>
      </w:r>
      <w:r w:rsidR="00AF433A">
        <w:rPr>
          <w:rFonts w:ascii="Times New Roman" w:hAnsi="Times New Roman" w:cs="Times New Roman"/>
          <w:sz w:val="24"/>
          <w:szCs w:val="24"/>
          <w:lang w:val="hr-HR"/>
        </w:rPr>
        <w:t>odnose na</w:t>
      </w:r>
      <w:r w:rsidR="00F803BF">
        <w:rPr>
          <w:rFonts w:ascii="Times New Roman" w:hAnsi="Times New Roman" w:cs="Times New Roman"/>
          <w:sz w:val="24"/>
          <w:szCs w:val="24"/>
          <w:lang w:val="hr-HR"/>
        </w:rPr>
        <w:t xml:space="preserve"> nastavak ulaganja u izgradnju pješačko-biciklističkih staza, modernizaciju nerazvrstanih cesta, ulaganja u vodoopskrbu i odvodnju u naselju Glogovac te odvodnju u naselju Jeduševac. </w:t>
      </w:r>
    </w:p>
    <w:p w14:paraId="3A470598" w14:textId="183DCD22" w:rsidR="002A6A05" w:rsidRPr="00A159FB" w:rsidRDefault="00A159FB" w:rsidP="00B4418E">
      <w:pPr>
        <w:pStyle w:val="Naslov2"/>
        <w:numPr>
          <w:ilvl w:val="1"/>
          <w:numId w:val="10"/>
        </w:numPr>
        <w:rPr>
          <w:color w:val="002060"/>
        </w:rPr>
      </w:pPr>
      <w:bookmarkStart w:id="92" w:name="_Toc207264407"/>
      <w:r w:rsidRPr="00A159FB">
        <w:rPr>
          <w:color w:val="002060"/>
        </w:rPr>
        <w:t>STANJE OKOLIŠA</w:t>
      </w:r>
      <w:bookmarkEnd w:id="92"/>
    </w:p>
    <w:p w14:paraId="2316CC20" w14:textId="6EAAD69A" w:rsidR="00AA1E1C" w:rsidRPr="00BB6FAF" w:rsidRDefault="00AA1E1C" w:rsidP="00AA1E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B6FAF">
        <w:rPr>
          <w:rFonts w:ascii="Times New Roman" w:hAnsi="Times New Roman" w:cs="Times New Roman"/>
          <w:sz w:val="24"/>
          <w:szCs w:val="24"/>
          <w:lang w:val="hr-HR"/>
        </w:rPr>
        <w:t>Prostor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>pćine Koprivnički Bregi obilježava svježa kontinetalna klima, s prosječnom godišnjom temperaturom od 10</w:t>
      </w:r>
      <w:r w:rsidR="00B9738A" w:rsidRPr="00B9738A">
        <w:t xml:space="preserve"> </w:t>
      </w:r>
      <w:r w:rsidR="00B9738A" w:rsidRPr="00B9738A">
        <w:rPr>
          <w:rFonts w:ascii="Times New Roman" w:hAnsi="Times New Roman" w:cs="Times New Roman"/>
          <w:sz w:val="24"/>
          <w:szCs w:val="24"/>
        </w:rPr>
        <w:t>°C</w:t>
      </w:r>
      <w:r w:rsidR="00B9738A">
        <w:rPr>
          <w:rFonts w:ascii="Times New Roman" w:hAnsi="Times New Roman" w:cs="Times New Roman"/>
          <w:sz w:val="24"/>
          <w:szCs w:val="24"/>
        </w:rPr>
        <w:t>.</w:t>
      </w:r>
      <w:r w:rsidR="00F76E4C">
        <w:rPr>
          <w:rFonts w:ascii="Times New Roman" w:hAnsi="Times New Roman" w:cs="Times New Roman"/>
          <w:sz w:val="24"/>
          <w:szCs w:val="24"/>
        </w:rPr>
        <w:t xml:space="preserve"> </w:t>
      </w:r>
      <w:r w:rsidRPr="00BB6FAF">
        <w:rPr>
          <w:rFonts w:ascii="Times New Roman" w:hAnsi="Times New Roman" w:cs="Times New Roman"/>
          <w:sz w:val="24"/>
          <w:szCs w:val="24"/>
          <w:lang w:val="hr-HR"/>
        </w:rPr>
        <w:t xml:space="preserve">Prema podacima </w:t>
      </w:r>
      <w:r w:rsidRPr="00CB0FE2">
        <w:rPr>
          <w:rFonts w:ascii="Times New Roman" w:hAnsi="Times New Roman" w:cs="Times New Roman"/>
          <w:sz w:val="24"/>
          <w:szCs w:val="24"/>
          <w:lang w:val="hr-HR"/>
        </w:rPr>
        <w:t xml:space="preserve">iz </w:t>
      </w:r>
      <w:r w:rsidRPr="00F04DE5">
        <w:rPr>
          <w:rFonts w:ascii="Times New Roman" w:hAnsi="Times New Roman" w:cs="Times New Roman"/>
          <w:i/>
          <w:iCs/>
          <w:sz w:val="24"/>
          <w:szCs w:val="24"/>
          <w:lang w:val="hr-HR"/>
        </w:rPr>
        <w:t>Prostornog plana</w:t>
      </w:r>
      <w:r w:rsidR="00CB0FE2" w:rsidRPr="00CB0FE2">
        <w:rPr>
          <w:rFonts w:ascii="Times New Roman" w:hAnsi="Times New Roman" w:cs="Times New Roman"/>
          <w:sz w:val="24"/>
          <w:szCs w:val="24"/>
          <w:lang w:val="hr-HR"/>
        </w:rPr>
        <w:t xml:space="preserve"> Općine</w:t>
      </w:r>
      <w:r w:rsidRPr="00CB0FE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807DDA">
        <w:rPr>
          <w:rFonts w:ascii="Times New Roman" w:hAnsi="Times New Roman" w:cs="Times New Roman"/>
          <w:b/>
          <w:bCs/>
          <w:sz w:val="24"/>
          <w:szCs w:val="24"/>
          <w:lang w:val="hr-HR"/>
        </w:rPr>
        <w:t>šum</w:t>
      </w:r>
      <w:r w:rsidR="00B9738A" w:rsidRPr="00807DDA">
        <w:rPr>
          <w:rFonts w:ascii="Times New Roman" w:hAnsi="Times New Roman" w:cs="Times New Roman"/>
          <w:b/>
          <w:bCs/>
          <w:sz w:val="24"/>
          <w:szCs w:val="24"/>
          <w:lang w:val="hr-HR"/>
        </w:rPr>
        <w:t>ske površine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B6FAF">
        <w:rPr>
          <w:rFonts w:ascii="Times New Roman" w:hAnsi="Times New Roman" w:cs="Times New Roman"/>
          <w:sz w:val="24"/>
          <w:szCs w:val="24"/>
          <w:lang w:val="hr-HR"/>
        </w:rPr>
        <w:t>zauzimaju 13,86 km²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>, što čini 38</w:t>
      </w:r>
      <w:r w:rsidRPr="00BB6FAF">
        <w:rPr>
          <w:rFonts w:ascii="Times New Roman" w:hAnsi="Times New Roman" w:cs="Times New Roman"/>
          <w:sz w:val="24"/>
          <w:szCs w:val="24"/>
          <w:lang w:val="hr-HR"/>
        </w:rPr>
        <w:t>,38%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 ukupne površine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>pćine</w:t>
      </w:r>
      <w:r w:rsidRPr="00BB6FAF">
        <w:rPr>
          <w:rFonts w:ascii="Times New Roman" w:hAnsi="Times New Roman" w:cs="Times New Roman"/>
          <w:sz w:val="24"/>
          <w:szCs w:val="24"/>
          <w:lang w:val="hr-HR"/>
        </w:rPr>
        <w:t xml:space="preserve">, dok </w:t>
      </w:r>
      <w:r w:rsidRPr="00807DDA">
        <w:rPr>
          <w:rFonts w:ascii="Times New Roman" w:hAnsi="Times New Roman" w:cs="Times New Roman"/>
          <w:b/>
          <w:bCs/>
          <w:sz w:val="24"/>
          <w:szCs w:val="24"/>
          <w:lang w:val="hr-HR"/>
        </w:rPr>
        <w:t>vodne površine</w:t>
      </w:r>
      <w:r w:rsidRPr="00BB6FA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obuhvaćaju </w:t>
      </w:r>
      <w:r w:rsidRPr="00BB6FAF">
        <w:rPr>
          <w:rFonts w:ascii="Times New Roman" w:hAnsi="Times New Roman" w:cs="Times New Roman"/>
          <w:sz w:val="24"/>
          <w:szCs w:val="24"/>
          <w:lang w:val="hr-HR"/>
        </w:rPr>
        <w:t>1,90 km²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>, odnosno 4,8%</w:t>
      </w:r>
      <w:r w:rsidRPr="00BB6FA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9C4B0F">
        <w:rPr>
          <w:rFonts w:ascii="Times New Roman" w:hAnsi="Times New Roman" w:cs="Times New Roman"/>
          <w:sz w:val="24"/>
          <w:szCs w:val="24"/>
          <w:lang w:val="hr-HR"/>
        </w:rPr>
        <w:t>Specifičnost općine je što se na malom prostoru nalazi nekoliko prirodno-geografskih cjelina: hrptovi Bilogore prekriveni šumom, bilogorsko pobrđe s tradicijskom obradom vinograda te nizina rijeke Drave.</w:t>
      </w:r>
    </w:p>
    <w:p w14:paraId="363FF38F" w14:textId="7C4F1B46" w:rsidR="003D25AA" w:rsidRDefault="00F962F4" w:rsidP="00A21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području</w:t>
      </w:r>
      <w:r w:rsidRPr="00D0689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>pćine ne postoj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zaštićeni prirodni pred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>jeli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bookmarkStart w:id="93" w:name="_Hlk88640089"/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no unutar ekološke mreže Republike Hrvatske </w:t>
      </w:r>
      <w:r w:rsidR="00B9738A" w:rsidRPr="00807DDA">
        <w:rPr>
          <w:rFonts w:ascii="Times New Roman" w:hAnsi="Times New Roman" w:cs="Times New Roman"/>
          <w:b/>
          <w:bCs/>
          <w:sz w:val="24"/>
          <w:szCs w:val="24"/>
          <w:lang w:val="hr-HR"/>
        </w:rPr>
        <w:t>NATURA 2000</w:t>
      </w:r>
      <w:r w:rsidR="00B9738A">
        <w:rPr>
          <w:rFonts w:ascii="Times New Roman" w:hAnsi="Times New Roman" w:cs="Times New Roman"/>
          <w:sz w:val="24"/>
          <w:szCs w:val="24"/>
          <w:lang w:val="hr-HR"/>
        </w:rPr>
        <w:t xml:space="preserve"> nalazi se ukupno 671,34 ha, i to u okviru područja očuvanja značajnog za ptice – HR</w:t>
      </w:r>
      <w:r w:rsidR="00B9738A" w:rsidRPr="00B9738A">
        <w:t xml:space="preserve"> </w:t>
      </w:r>
      <w:r w:rsidR="00B9738A" w:rsidRPr="00B9738A">
        <w:rPr>
          <w:rFonts w:ascii="Times New Roman" w:hAnsi="Times New Roman" w:cs="Times New Roman"/>
          <w:sz w:val="24"/>
          <w:szCs w:val="24"/>
        </w:rPr>
        <w:t>1000008</w:t>
      </w:r>
      <w:r w:rsidR="00B9738A">
        <w:rPr>
          <w:rFonts w:ascii="Times New Roman" w:hAnsi="Times New Roman" w:cs="Times New Roman"/>
          <w:sz w:val="24"/>
          <w:szCs w:val="24"/>
        </w:rPr>
        <w:t xml:space="preserve"> </w:t>
      </w:r>
      <w:r w:rsidR="00B9738A" w:rsidRPr="00B9738A">
        <w:rPr>
          <w:rFonts w:ascii="Times New Roman" w:hAnsi="Times New Roman" w:cs="Times New Roman"/>
          <w:sz w:val="24"/>
          <w:szCs w:val="24"/>
          <w:lang w:val="hr-HR"/>
        </w:rPr>
        <w:t>Bilogora i Kalničko gorje.</w:t>
      </w:r>
      <w:r w:rsidR="00B9738A">
        <w:rPr>
          <w:rFonts w:ascii="Times New Roman" w:hAnsi="Times New Roman" w:cs="Times New Roman"/>
          <w:sz w:val="24"/>
          <w:szCs w:val="24"/>
        </w:rPr>
        <w:t xml:space="preserve"> </w:t>
      </w:r>
      <w:r w:rsidR="009C4B0F">
        <w:rPr>
          <w:rFonts w:ascii="Times New Roman" w:hAnsi="Times New Roman" w:cs="Times New Roman"/>
          <w:sz w:val="24"/>
          <w:szCs w:val="24"/>
          <w:lang w:val="hr-HR"/>
        </w:rPr>
        <w:t xml:space="preserve">Naselje Koprivnički Bregi poznato je po stoljetnim stablima divljeg kestena. </w:t>
      </w:r>
    </w:p>
    <w:bookmarkEnd w:id="93"/>
    <w:p w14:paraId="366BA29C" w14:textId="16D642B3" w:rsidR="00583FCB" w:rsidRDefault="00F962F4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Općina Koprivnički Bregi dio je eksploatacijskog polja ugljikovodika, </w:t>
      </w:r>
      <w:r w:rsidRPr="00807DDA">
        <w:rPr>
          <w:rFonts w:ascii="Times New Roman" w:hAnsi="Times New Roman" w:cs="Times New Roman"/>
          <w:b/>
          <w:bCs/>
          <w:sz w:val="24"/>
          <w:szCs w:val="24"/>
          <w:lang w:val="hr-HR"/>
        </w:rPr>
        <w:t>„Mosti“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ukupne površine 42,01 km²</w:t>
      </w:r>
      <w:r w:rsidR="00120AD6">
        <w:rPr>
          <w:rFonts w:ascii="Times New Roman" w:hAnsi="Times New Roman" w:cs="Times New Roman"/>
          <w:sz w:val="24"/>
          <w:szCs w:val="24"/>
          <w:lang w:val="hr-HR"/>
        </w:rPr>
        <w:t xml:space="preserve">. Od toga se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17,06 km² nalazi na prostoru Koprivničko-križevačke županije</w:t>
      </w:r>
      <w:r w:rsidR="00120AD6">
        <w:rPr>
          <w:rFonts w:ascii="Times New Roman" w:hAnsi="Times New Roman" w:cs="Times New Roman"/>
          <w:sz w:val="24"/>
          <w:szCs w:val="24"/>
          <w:lang w:val="hr-HR"/>
        </w:rPr>
        <w:t>, pri čemu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Općina Koprivnički Bregi </w:t>
      </w:r>
      <w:r w:rsidR="00120AD6">
        <w:rPr>
          <w:rFonts w:ascii="Times New Roman" w:hAnsi="Times New Roman" w:cs="Times New Roman"/>
          <w:sz w:val="24"/>
          <w:szCs w:val="24"/>
          <w:lang w:val="hr-HR"/>
        </w:rPr>
        <w:t xml:space="preserve">obuhvaća </w:t>
      </w:r>
      <w:r>
        <w:rPr>
          <w:rFonts w:ascii="Times New Roman" w:hAnsi="Times New Roman" w:cs="Times New Roman"/>
          <w:sz w:val="24"/>
          <w:szCs w:val="24"/>
          <w:lang w:val="hr-HR"/>
        </w:rPr>
        <w:t>2,46 km</w:t>
      </w:r>
      <w:r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>2</w:t>
      </w:r>
      <w:r w:rsidR="004E0ADA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20AD6" w:rsidRPr="00120AD6">
        <w:rPr>
          <w:rFonts w:ascii="Times New Roman" w:hAnsi="Times New Roman" w:cs="Times New Roman"/>
          <w:sz w:val="24"/>
          <w:szCs w:val="24"/>
          <w:lang w:val="hr-HR"/>
        </w:rPr>
        <w:t xml:space="preserve"> Nositelj odobrenja i ovlaštenik koncesije je INA – Industrija nafte d.d. </w:t>
      </w:r>
      <w:r w:rsidR="004E0ADA">
        <w:rPr>
          <w:rFonts w:ascii="Times New Roman" w:hAnsi="Times New Roman" w:cs="Times New Roman"/>
          <w:sz w:val="24"/>
          <w:szCs w:val="24"/>
          <w:lang w:val="hr-HR"/>
        </w:rPr>
        <w:t xml:space="preserve">Istraživanje stanja rezervi nafte i plina moguće je na području cijele Općine Koprivnički Bregi, a istražni prostori se mogu prenamijeniti u eksploatacijska polja ukoliko ispunjavaju odgovarajuće propisane zahtjeve. </w:t>
      </w:r>
      <w:r w:rsidR="004E0ADA">
        <w:rPr>
          <w:rStyle w:val="Referencafusnote"/>
          <w:rFonts w:ascii="Times New Roman" w:hAnsi="Times New Roman" w:cs="Times New Roman"/>
          <w:sz w:val="24"/>
          <w:szCs w:val="24"/>
          <w:lang w:val="hr-HR"/>
        </w:rPr>
        <w:footnoteReference w:id="7"/>
      </w:r>
      <w:r w:rsidR="004E0AD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20AD6" w:rsidRPr="00120AD6">
        <w:rPr>
          <w:rFonts w:ascii="Times New Roman" w:hAnsi="Times New Roman" w:cs="Times New Roman"/>
          <w:sz w:val="24"/>
          <w:szCs w:val="24"/>
          <w:lang w:val="hr-HR"/>
        </w:rPr>
        <w:t xml:space="preserve">Ovaj energetski resurs predstavlja značajan gospodarski potencijal za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120AD6" w:rsidRPr="00120AD6">
        <w:rPr>
          <w:rFonts w:ascii="Times New Roman" w:hAnsi="Times New Roman" w:cs="Times New Roman"/>
          <w:sz w:val="24"/>
          <w:szCs w:val="24"/>
          <w:lang w:val="hr-HR"/>
        </w:rPr>
        <w:t>pćinu.</w:t>
      </w:r>
      <w:r w:rsidR="00120AD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AB0685E" w14:textId="0728EC45" w:rsidR="00D21EDF" w:rsidRDefault="00120AD6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Prirodne značajke i resursi </w:t>
      </w:r>
      <w:r w:rsidR="003833C7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pćine nude temelj za održiv razvoj, uz istodobnu zaštitu okoliša i odgovorno upravljanje prostorom. </w:t>
      </w:r>
    </w:p>
    <w:p w14:paraId="3FECBAA0" w14:textId="77777777" w:rsidR="00837484" w:rsidRDefault="00837484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C26FB6" w14:textId="77777777" w:rsidR="00053A0E" w:rsidRDefault="00053A0E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2FB56A" w14:textId="77777777" w:rsidR="00053A0E" w:rsidRDefault="00053A0E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7BCF707" w14:textId="77777777" w:rsidR="00053A0E" w:rsidRDefault="00053A0E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0834C4" w14:textId="77777777" w:rsidR="00053A0E" w:rsidRDefault="00053A0E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505D9C4" w14:textId="63F52697" w:rsidR="00F962F4" w:rsidRPr="00851F62" w:rsidRDefault="009E6B96" w:rsidP="00B4418E">
      <w:pPr>
        <w:pStyle w:val="Odlomakpopisa"/>
        <w:keepNext/>
        <w:keepLines/>
        <w:numPr>
          <w:ilvl w:val="0"/>
          <w:numId w:val="10"/>
        </w:numPr>
        <w:pBdr>
          <w:bottom w:val="single" w:sz="4" w:space="1" w:color="595959"/>
        </w:pBdr>
        <w:spacing w:before="360"/>
        <w:outlineLvl w:val="0"/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</w:pPr>
      <w:bookmarkStart w:id="94" w:name="_Toc88564638"/>
      <w:bookmarkStart w:id="95" w:name="_Toc207264408"/>
      <w:r w:rsidRPr="00851F62"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  <w:lastRenderedPageBreak/>
        <w:t>PRIORITETI DJELOVANJA</w:t>
      </w:r>
      <w:bookmarkEnd w:id="94"/>
      <w:r w:rsidRPr="00851F62"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  <w:t xml:space="preserve"> </w:t>
      </w:r>
      <w:r w:rsidR="00F76F8A"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  <w:t>OPĆINE KOPRIVNIČKI BREGI</w:t>
      </w:r>
      <w:bookmarkEnd w:id="95"/>
      <w:r w:rsidR="00F76F8A"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  <w:t xml:space="preserve"> </w:t>
      </w:r>
    </w:p>
    <w:p w14:paraId="6EED5ACA" w14:textId="3717BC9B" w:rsidR="00F76F8A" w:rsidRPr="00A159FB" w:rsidRDefault="00A159FB" w:rsidP="00A159FB">
      <w:pPr>
        <w:pStyle w:val="Naslov2"/>
        <w:rPr>
          <w:color w:val="002060"/>
        </w:rPr>
      </w:pPr>
      <w:bookmarkStart w:id="96" w:name="_Toc207264409"/>
      <w:r w:rsidRPr="00A159FB">
        <w:rPr>
          <w:color w:val="002060"/>
        </w:rPr>
        <w:t xml:space="preserve">4.1. </w:t>
      </w:r>
      <w:r w:rsidR="00F76F8A" w:rsidRPr="00A159FB">
        <w:rPr>
          <w:color w:val="002060"/>
        </w:rPr>
        <w:t>DOPRINOS PROVEDBI POSEBNIH CILJEVA I PRIORITETA PLANA RAZVOJA</w:t>
      </w:r>
      <w:bookmarkEnd w:id="96"/>
    </w:p>
    <w:p w14:paraId="4EF25D61" w14:textId="57E7B3E6" w:rsidR="00632910" w:rsidRDefault="007237BB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Tijekom razdoblja od 2026. do 2029. godine, u skladu s razvojnim potrebama i područjima djelovanja Općine Koprivnički Bregi kao jedinice lokalne samouprave, Općina Koprivnički Bregi će provoditi sljedeće prioritetne intervencije usklađene s Planom razvoja KKŽ:</w:t>
      </w:r>
    </w:p>
    <w:p w14:paraId="513BBD5C" w14:textId="0F460DA5" w:rsidR="00632910" w:rsidRDefault="00552AEC" w:rsidP="0009042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</w:t>
      </w:r>
      <w:r w:rsidR="00632910">
        <w:rPr>
          <w:rFonts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32910">
        <w:rPr>
          <w:rFonts w:ascii="Times New Roman" w:hAnsi="Times New Roman" w:cs="Times New Roman"/>
          <w:sz w:val="24"/>
          <w:szCs w:val="24"/>
          <w:lang w:val="hr-HR"/>
        </w:rPr>
        <w:t xml:space="preserve"> Digitalna transformacija</w:t>
      </w:r>
    </w:p>
    <w:p w14:paraId="748A2F66" w14:textId="1EF3AC7A" w:rsidR="00552AEC" w:rsidRPr="00E5022A" w:rsidRDefault="00632910" w:rsidP="0009042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1.3. </w:t>
      </w:r>
      <w:r w:rsidR="00552AEC" w:rsidRPr="00552AEC">
        <w:rPr>
          <w:rFonts w:ascii="Times New Roman" w:hAnsi="Times New Roman" w:cs="Times New Roman"/>
          <w:sz w:val="24"/>
          <w:szCs w:val="24"/>
          <w:lang w:val="hr-HR"/>
        </w:rPr>
        <w:t>Razvoj infrastrukture održivog gospodarenja otpadom;</w:t>
      </w:r>
    </w:p>
    <w:p w14:paraId="64B1E34C" w14:textId="4389F593" w:rsidR="00061580" w:rsidRPr="00552AEC" w:rsidRDefault="00552AEC" w:rsidP="00B4418E">
      <w:pPr>
        <w:pStyle w:val="Odlomakpopisa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61580" w:rsidRPr="00552AEC">
        <w:rPr>
          <w:rFonts w:ascii="Times New Roman" w:hAnsi="Times New Roman" w:cs="Times New Roman"/>
          <w:sz w:val="24"/>
          <w:szCs w:val="24"/>
          <w:lang w:val="hr-HR"/>
        </w:rPr>
        <w:t>Aktivna populacijska politika;</w:t>
      </w:r>
      <w:r w:rsidR="00B80C2B" w:rsidRPr="00552AE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E8E9EB6" w14:textId="1E9EEBAF" w:rsidR="00552AEC" w:rsidRPr="00552AEC" w:rsidRDefault="00552AEC" w:rsidP="00B4418E">
      <w:pPr>
        <w:pStyle w:val="Odlomakpopisa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2AEC">
        <w:rPr>
          <w:rFonts w:ascii="Times New Roman" w:hAnsi="Times New Roman" w:cs="Times New Roman"/>
          <w:sz w:val="24"/>
          <w:szCs w:val="24"/>
          <w:lang w:val="hr-HR"/>
        </w:rPr>
        <w:t>Upravljanje znanjem do učinkovitih ljudskih potencijala;</w:t>
      </w:r>
    </w:p>
    <w:p w14:paraId="6B5F6E98" w14:textId="51C465E6" w:rsidR="00552AEC" w:rsidRPr="00552AEC" w:rsidRDefault="00552AEC" w:rsidP="00B4418E">
      <w:pPr>
        <w:pStyle w:val="Odlomakpopisa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2AEC">
        <w:rPr>
          <w:rFonts w:ascii="Times New Roman" w:hAnsi="Times New Roman" w:cs="Times New Roman"/>
          <w:sz w:val="24"/>
          <w:szCs w:val="24"/>
          <w:lang w:val="hr-HR"/>
        </w:rPr>
        <w:t>Razvoj socijalnih usluga;</w:t>
      </w:r>
    </w:p>
    <w:p w14:paraId="7A5F29E3" w14:textId="768613C6" w:rsidR="00552AEC" w:rsidRPr="00552AEC" w:rsidRDefault="00552AEC" w:rsidP="00B4418E">
      <w:pPr>
        <w:pStyle w:val="Odlomakpopisa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2AEC">
        <w:rPr>
          <w:rFonts w:ascii="Times New Roman" w:hAnsi="Times New Roman" w:cs="Times New Roman"/>
          <w:sz w:val="24"/>
          <w:szCs w:val="24"/>
          <w:lang w:val="hr-HR"/>
        </w:rPr>
        <w:t xml:space="preserve">Razvoj civilnog društva; </w:t>
      </w:r>
    </w:p>
    <w:p w14:paraId="089E94F5" w14:textId="10B1905D" w:rsidR="00552AEC" w:rsidRPr="00552AEC" w:rsidRDefault="00552AEC" w:rsidP="00B4418E">
      <w:pPr>
        <w:pStyle w:val="Odlomakpopisa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2AEC">
        <w:rPr>
          <w:rFonts w:ascii="Times New Roman" w:hAnsi="Times New Roman" w:cs="Times New Roman"/>
          <w:sz w:val="24"/>
          <w:szCs w:val="24"/>
          <w:lang w:val="hr-HR"/>
        </w:rPr>
        <w:t>Poticanje kulturnog stvaralaštva;</w:t>
      </w:r>
    </w:p>
    <w:p w14:paraId="00DB00D7" w14:textId="2422E78C" w:rsidR="00552AEC" w:rsidRDefault="00552AEC" w:rsidP="0009042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3.2. </w:t>
      </w:r>
      <w:r w:rsidRPr="00552AEC">
        <w:rPr>
          <w:rFonts w:ascii="Times New Roman" w:hAnsi="Times New Roman" w:cs="Times New Roman"/>
          <w:sz w:val="24"/>
          <w:szCs w:val="24"/>
          <w:lang w:val="hr-HR"/>
        </w:rPr>
        <w:t>Razvoj vodno-komunalne infrastrukture;</w:t>
      </w:r>
    </w:p>
    <w:p w14:paraId="76269780" w14:textId="17F4B303" w:rsidR="00C267BD" w:rsidRDefault="00552AEC" w:rsidP="00053A0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52AEC">
        <w:rPr>
          <w:rFonts w:ascii="Times New Roman" w:hAnsi="Times New Roman" w:cs="Times New Roman"/>
          <w:sz w:val="24"/>
          <w:szCs w:val="24"/>
          <w:lang w:val="hr-HR"/>
        </w:rPr>
        <w:t xml:space="preserve">3.3. Održivi razvoj ruralnog i urbanog područja i pametno planiranje prostora; </w:t>
      </w:r>
    </w:p>
    <w:p w14:paraId="66034FEF" w14:textId="565ABE21" w:rsidR="006E2761" w:rsidRDefault="006E2761" w:rsidP="00053A0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3.4. Razvoj prepoznatljive turističke ponude;</w:t>
      </w:r>
    </w:p>
    <w:p w14:paraId="2258E30B" w14:textId="3D1BCD3F" w:rsidR="006E2761" w:rsidRPr="00053A0E" w:rsidRDefault="006E2761" w:rsidP="00053A0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3.5. Očuvanje okoliša i promicanje učinkovitosti resursa;</w:t>
      </w:r>
    </w:p>
    <w:p w14:paraId="01EF080B" w14:textId="775BD5A4" w:rsidR="00053A0E" w:rsidRDefault="00053A0E" w:rsidP="00B4418E">
      <w:pPr>
        <w:pStyle w:val="Odlomakpopisa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Očuvanje općekorisnih funkcija prirode</w:t>
      </w:r>
    </w:p>
    <w:p w14:paraId="35290CE3" w14:textId="191FE87F" w:rsidR="00053A0E" w:rsidRPr="00053A0E" w:rsidRDefault="00053A0E" w:rsidP="00B4418E">
      <w:pPr>
        <w:pStyle w:val="Odlomakpopisa"/>
        <w:numPr>
          <w:ilvl w:val="1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Razvoj sustava zaštite i spašavanja </w:t>
      </w:r>
    </w:p>
    <w:p w14:paraId="6E826848" w14:textId="194CF38C" w:rsidR="00632910" w:rsidRPr="00DB29E2" w:rsidRDefault="00632910" w:rsidP="00632910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</w:pPr>
      <w:r w:rsidRPr="00DB29E2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hr-HR"/>
        </w:rPr>
        <w:t>Digitalna transformacija</w:t>
      </w:r>
      <w:r w:rsidRPr="00DB29E2"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  <w:t xml:space="preserve"> se odnosi na digitalnu transformaciju javne uprave s ciljem </w:t>
      </w:r>
      <w:r w:rsidRPr="00053A0E">
        <w:rPr>
          <w:rFonts w:ascii="Times New Roman" w:hAnsi="Times New Roman" w:cs="Times New Roman"/>
          <w:sz w:val="24"/>
          <w:szCs w:val="24"/>
          <w:lang w:val="hr-HR"/>
        </w:rPr>
        <w:t>povećanja učinkovitosti, transparentnosti i dostupnosti usluga građanima i poduzetnicima, kroz modernizaciju internih procesa i uvođenje digitalnih alata u svakodnevno poslovanje Općine</w:t>
      </w:r>
      <w:r w:rsidRPr="00053A0E">
        <w:rPr>
          <w:rFonts w:ascii="Times New Roman" w:hAnsi="Times New Roman" w:cs="Times New Roman"/>
          <w:i/>
          <w:iCs/>
          <w:sz w:val="24"/>
          <w:szCs w:val="24"/>
          <w:lang w:val="hr-HR"/>
        </w:rPr>
        <w:t>.</w:t>
      </w:r>
    </w:p>
    <w:p w14:paraId="0AA99919" w14:textId="4E2EE908" w:rsidR="00254A53" w:rsidRPr="002215AF" w:rsidRDefault="00254A53" w:rsidP="0009042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lang w:val="hr-HR"/>
        </w:rPr>
      </w:pPr>
      <w:r w:rsidRPr="00DB29E2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hr-HR"/>
        </w:rPr>
        <w:t xml:space="preserve">Razvoj infrastrukture održivog gospodarenja otpadom </w:t>
      </w:r>
      <w:r w:rsidRPr="00E71CEA">
        <w:rPr>
          <w:rFonts w:ascii="Times New Roman" w:hAnsi="Times New Roman" w:cs="Times New Roman"/>
          <w:sz w:val="24"/>
          <w:szCs w:val="24"/>
          <w:lang w:val="hr-HR"/>
        </w:rPr>
        <w:t>odnosi se na zbrinjavanje otpadne ambalaže na području Općine Koprivnički Bregi s ciljem postizanja održivog gospodarenja otpadom što uključuje aktivnosti usmjerene povećanju stope odvojenog prikupljenog komunalnog otpada</w:t>
      </w:r>
      <w:r w:rsidR="00DF199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840759">
        <w:rPr>
          <w:rFonts w:ascii="Times New Roman" w:hAnsi="Times New Roman" w:cs="Times New Roman"/>
          <w:sz w:val="24"/>
          <w:szCs w:val="24"/>
          <w:lang w:val="hr-HR"/>
        </w:rPr>
        <w:t>sa svrhom</w:t>
      </w:r>
      <w:r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 zaštite prostora i okoliša</w:t>
      </w:r>
      <w:r w:rsidR="001B7008" w:rsidRPr="00E71CE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69C1870" w14:textId="65CB0480" w:rsidR="00C267BD" w:rsidRPr="002215AF" w:rsidRDefault="00C267BD" w:rsidP="00090422">
      <w:pPr>
        <w:spacing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  <w:r w:rsidRPr="00DB29E2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hr-HR"/>
        </w:rPr>
        <w:t>Aktivna populacijska politika</w:t>
      </w:r>
      <w:r w:rsidRPr="00DB29E2"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  <w:t xml:space="preserve"> </w:t>
      </w:r>
      <w:r w:rsidR="00E066C2">
        <w:rPr>
          <w:rFonts w:ascii="Times New Roman" w:hAnsi="Times New Roman" w:cs="Times New Roman"/>
          <w:sz w:val="24"/>
          <w:szCs w:val="24"/>
          <w:lang w:val="hr-HR"/>
        </w:rPr>
        <w:t>ima ključnu ulogu u poticanju demografske obnove, sprječavanju iseljavanja i jačanju nataliteta, što je ujedno jedan od najvažnijih prioriteta lokalnog upravljanja.</w:t>
      </w:r>
    </w:p>
    <w:p w14:paraId="249DDF5B" w14:textId="17505FB5" w:rsidR="00553BA8" w:rsidRPr="002215AF" w:rsidRDefault="00553BA8" w:rsidP="00090422">
      <w:pPr>
        <w:spacing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  <w:r w:rsidRPr="00DB29E2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hr-HR"/>
        </w:rPr>
        <w:t xml:space="preserve">Upravljanje znanjem do učinkovitih ljudskih potencijala </w:t>
      </w:r>
      <w:r w:rsidR="00E066C2">
        <w:rPr>
          <w:rFonts w:ascii="Times New Roman" w:hAnsi="Times New Roman" w:cs="Times New Roman"/>
          <w:sz w:val="24"/>
          <w:szCs w:val="24"/>
          <w:lang w:val="hr-HR"/>
        </w:rPr>
        <w:t xml:space="preserve">obuhvaća provedbu mjera usmjerenih na unaprjeđenje programa u predškolskom i osnovnoškolskom obrazovanju, kroz podršku obrazovanju te osiguravanju jednakih uvjeta za nastavak istog. </w:t>
      </w:r>
    </w:p>
    <w:p w14:paraId="7E72A7ED" w14:textId="4B48EE38" w:rsidR="00735805" w:rsidRPr="002215AF" w:rsidRDefault="00735805" w:rsidP="00090422">
      <w:pPr>
        <w:spacing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  <w:r w:rsidRPr="00DB29E2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hr-HR"/>
        </w:rPr>
        <w:t xml:space="preserve">Razvoj socijalnih usluga </w:t>
      </w:r>
      <w:r w:rsidR="00E066C2">
        <w:rPr>
          <w:rFonts w:ascii="Times New Roman" w:hAnsi="Times New Roman" w:cs="Times New Roman"/>
          <w:sz w:val="24"/>
          <w:szCs w:val="24"/>
          <w:lang w:val="hr-HR"/>
        </w:rPr>
        <w:t xml:space="preserve">jedan je od ključnih priroteta kojim se nastoji osigurati pravedna dostupnost socijalne skrbi svim stanovnicima općine. Posebna pažnja usmjerena je na mjere koje doprinose uključivanju ranjivih skupina, smanjenju siromaštva i sprječavanju socijalne isključenosti, s naglaskom na starije i nemoćne osobe. </w:t>
      </w:r>
    </w:p>
    <w:p w14:paraId="0D6ECB56" w14:textId="44AC800B" w:rsidR="00EA4A3A" w:rsidRPr="00DB29E2" w:rsidRDefault="00EA4A3A" w:rsidP="00090422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</w:pPr>
      <w:r w:rsidRPr="00DB29E2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hr-HR"/>
        </w:rPr>
        <w:lastRenderedPageBreak/>
        <w:t xml:space="preserve">Razvoj civilnog društva </w:t>
      </w:r>
      <w:r w:rsidR="00E066C2"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  <w:t>temelji se na aktivnom uključivanju građana u zajednicu te jačanju kapaciteta organizacija civilnog društva kroz razvoj ljudskih potencijala i ostalih resursa. Prioritet se planira ostvariti osnaživanjem sportske infrastrukture te kroz poticanje rada društvenih zajednica i organizacija.</w:t>
      </w:r>
    </w:p>
    <w:p w14:paraId="3F7CE0C5" w14:textId="6F15740E" w:rsidR="00723648" w:rsidRPr="00DB29E2" w:rsidRDefault="00723648" w:rsidP="00090422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</w:pPr>
      <w:r w:rsidRPr="00DB29E2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hr-HR"/>
        </w:rPr>
        <w:t>Poticanje kulturnog stvaralaštva</w:t>
      </w:r>
      <w:r w:rsidRPr="00DB29E2"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  <w:t xml:space="preserve"> </w:t>
      </w:r>
      <w:r w:rsidR="00E066C2"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  <w:t xml:space="preserve">obuhvaća poticanje daljnjeg razvoja kulturnog angažmana </w:t>
      </w:r>
      <w:r w:rsidR="00A35515"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  <w:t>i različitih kulturnih aktivnosti s ciljem jačanja prepoznatljivosti Općine te poticanja nastanka novih programa i projekata usmjerenih na očuvanje kulturne baštine.</w:t>
      </w:r>
    </w:p>
    <w:p w14:paraId="0896700A" w14:textId="4A3B916A" w:rsidR="00A30F98" w:rsidRPr="00DB29E2" w:rsidRDefault="00A30F98" w:rsidP="00090422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</w:pPr>
      <w:r w:rsidRPr="00DB29E2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hr-HR"/>
        </w:rPr>
        <w:t xml:space="preserve">Razvoj vodno-komunalne infrastrukture </w:t>
      </w:r>
      <w:r w:rsidRPr="00DB29E2"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  <w:t xml:space="preserve">prioritet je </w:t>
      </w:r>
      <w:r w:rsidR="00A35515"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  <w:t xml:space="preserve">usmjeren na ravnomjeran razvoj ruralnog područja kroz program </w:t>
      </w:r>
      <w:r w:rsidR="00A35515" w:rsidRPr="00A35515">
        <w:rPr>
          <w:rFonts w:ascii="Times New Roman" w:hAnsi="Times New Roman" w:cs="Times New Roman"/>
          <w:i/>
          <w:iCs/>
          <w:color w:val="262626" w:themeColor="text1" w:themeTint="D9"/>
          <w:sz w:val="24"/>
          <w:szCs w:val="24"/>
          <w:lang w:val="hr-HR"/>
        </w:rPr>
        <w:t>Izgradnja komunalne infrastrukture i objekata</w:t>
      </w:r>
      <w:r w:rsidR="00A35515">
        <w:rPr>
          <w:rFonts w:ascii="Times New Roman" w:hAnsi="Times New Roman" w:cs="Times New Roman"/>
          <w:color w:val="262626" w:themeColor="text1" w:themeTint="D9"/>
          <w:sz w:val="24"/>
          <w:szCs w:val="24"/>
          <w:lang w:val="hr-HR"/>
        </w:rPr>
        <w:t>. Temelji se na potrebi uspostave cjelovitog sustava javne vodoopskrbe, odvodnje i pročišćivanja otpadnih voda, s ciljem zaštite zdravlja stanovništva te podizanja životnog standarda.</w:t>
      </w:r>
    </w:p>
    <w:p w14:paraId="5EED3928" w14:textId="21780FE3" w:rsidR="00670196" w:rsidRDefault="00670196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B29E2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hr-HR"/>
        </w:rPr>
        <w:t xml:space="preserve">Održivi razvoj ruralnog i urbanog područja i pametno planiranje prostora </w:t>
      </w:r>
      <w:r w:rsidR="00A35515">
        <w:rPr>
          <w:rFonts w:ascii="Times New Roman" w:hAnsi="Times New Roman" w:cs="Times New Roman"/>
          <w:sz w:val="24"/>
          <w:szCs w:val="24"/>
          <w:lang w:val="hr-HR"/>
        </w:rPr>
        <w:t>uključuje aktivnosti jačanja i unaprjeđenja ruralne infrastrukture te poticaja za poljoprivrednike, što stvara preduvjete za podizanje standarda i razvoj održive, pametne zajednice.</w:t>
      </w:r>
    </w:p>
    <w:p w14:paraId="38B0438E" w14:textId="04F2105C" w:rsidR="0039215F" w:rsidRPr="00177E94" w:rsidRDefault="0039215F" w:rsidP="00090422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hr-HR"/>
        </w:rPr>
      </w:pPr>
      <w:r w:rsidRPr="00177E9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HR"/>
        </w:rPr>
        <w:t>Razvoj prepoznatljive turističke ponude</w:t>
      </w:r>
      <w:r w:rsidRPr="00177E9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hr-HR"/>
        </w:rPr>
        <w:t xml:space="preserve"> </w:t>
      </w:r>
      <w:r w:rsidR="00B45596" w:rsidRPr="00177E9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prioritet je unutar kojeg će Općina potaknuti realizaciju turističkog potencijala općine </w:t>
      </w:r>
      <w:r w:rsidR="00177E94" w:rsidRPr="00177E9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te revitalizaciju kulturne i prirodne baštine svog područja.</w:t>
      </w:r>
    </w:p>
    <w:p w14:paraId="11F51858" w14:textId="2C127853" w:rsidR="0039215F" w:rsidRPr="00177E94" w:rsidRDefault="0039215F" w:rsidP="0009042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177E9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HR"/>
        </w:rPr>
        <w:t xml:space="preserve">Očuvanje okoliša i promicanje učinkovitosti resursa  </w:t>
      </w:r>
      <w:r w:rsidR="00177E94" w:rsidRPr="00177E9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prioritet je kojim su obuhvaćene investicije modernizacije te produžetka javne rasvjete na području općine, ali i poticanje energetske učinkovitosti ugradnjom solarnih panela na objektima javne namjene.</w:t>
      </w:r>
    </w:p>
    <w:p w14:paraId="54AF8D48" w14:textId="1BA1EDEB" w:rsidR="00F90C01" w:rsidRPr="00053A0E" w:rsidRDefault="00F90C01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53A0E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Očuvanje općekorisnih funkcija prirode</w:t>
      </w:r>
      <w:r w:rsidR="00897AC0" w:rsidRPr="00053A0E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="00AF21C7" w:rsidRPr="00053A0E">
        <w:rPr>
          <w:rFonts w:ascii="Times New Roman" w:hAnsi="Times New Roman" w:cs="Times New Roman"/>
          <w:sz w:val="24"/>
          <w:szCs w:val="24"/>
          <w:lang w:val="hr-HR"/>
        </w:rPr>
        <w:t>realizirat će se kroz program</w:t>
      </w:r>
      <w:r w:rsidR="0013326E" w:rsidRPr="00053A0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7860E0" w:rsidRPr="00053A0E">
        <w:rPr>
          <w:rFonts w:ascii="Times New Roman" w:hAnsi="Times New Roman" w:cs="Times New Roman"/>
          <w:i/>
          <w:iCs/>
          <w:sz w:val="24"/>
          <w:szCs w:val="24"/>
          <w:lang w:val="hr-HR"/>
        </w:rPr>
        <w:t>Očuvanje</w:t>
      </w:r>
      <w:r w:rsidR="0013326E" w:rsidRPr="00053A0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okoliša</w:t>
      </w:r>
      <w:r w:rsidR="00AF21C7" w:rsidRPr="00053A0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, </w:t>
      </w:r>
      <w:r w:rsidR="00AF21C7" w:rsidRPr="00053A0E">
        <w:rPr>
          <w:rFonts w:ascii="Times New Roman" w:hAnsi="Times New Roman" w:cs="Times New Roman"/>
          <w:sz w:val="24"/>
          <w:szCs w:val="24"/>
          <w:lang w:val="hr-HR"/>
        </w:rPr>
        <w:t xml:space="preserve">a podrazumijeva očuvanje biološke raznolikosti </w:t>
      </w:r>
      <w:r w:rsidR="00053A0E" w:rsidRPr="00053A0E">
        <w:rPr>
          <w:rFonts w:ascii="Times New Roman" w:hAnsi="Times New Roman" w:cs="Times New Roman"/>
          <w:sz w:val="24"/>
          <w:szCs w:val="24"/>
          <w:lang w:val="hr-HR"/>
        </w:rPr>
        <w:t xml:space="preserve">izradom Plana zaštite divljači. </w:t>
      </w:r>
    </w:p>
    <w:p w14:paraId="1C540A3C" w14:textId="13046ADD" w:rsidR="00567058" w:rsidRPr="00A159FB" w:rsidRDefault="00C267BD" w:rsidP="00A159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B29E2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Razvoj sustava zaštite i spašavanja </w:t>
      </w:r>
      <w:r w:rsidRPr="00E71CEA">
        <w:rPr>
          <w:rFonts w:ascii="Times New Roman" w:hAnsi="Times New Roman" w:cs="Times New Roman"/>
          <w:sz w:val="24"/>
          <w:szCs w:val="24"/>
          <w:lang w:val="hr-HR"/>
        </w:rPr>
        <w:t>prioritet je Općine Koprivnički Bregi</w:t>
      </w:r>
      <w:r w:rsidR="0094749F"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35515">
        <w:rPr>
          <w:rFonts w:ascii="Times New Roman" w:hAnsi="Times New Roman" w:cs="Times New Roman"/>
          <w:sz w:val="24"/>
          <w:szCs w:val="24"/>
          <w:lang w:val="hr-HR"/>
        </w:rPr>
        <w:t xml:space="preserve">proizašao iz potrebe za uspostavom učinkovitog i održivog sustava civilne zaštite te osiguravanja sigurnosti stanovnika općine. </w:t>
      </w:r>
    </w:p>
    <w:p w14:paraId="596F2D6F" w14:textId="14E9C625" w:rsidR="00D7090A" w:rsidRPr="00B6207D" w:rsidRDefault="00A159FB" w:rsidP="00A159FB">
      <w:pPr>
        <w:pStyle w:val="Naslov2"/>
        <w:rPr>
          <w:color w:val="002060"/>
        </w:rPr>
      </w:pPr>
      <w:bookmarkStart w:id="97" w:name="_Toc207264410"/>
      <w:r w:rsidRPr="00B6207D">
        <w:rPr>
          <w:color w:val="002060"/>
        </w:rPr>
        <w:t xml:space="preserve">4.2. </w:t>
      </w:r>
      <w:r w:rsidR="00D7090A" w:rsidRPr="00B6207D">
        <w:rPr>
          <w:color w:val="002060"/>
        </w:rPr>
        <w:t>DOPRINOS PROVEDBI ODRŽIVOG RAZVOJA UN AGENDE 2030</w:t>
      </w:r>
      <w:bookmarkEnd w:id="97"/>
      <w:r w:rsidR="00F76F8A" w:rsidRPr="00B6207D">
        <w:rPr>
          <w:color w:val="002060"/>
        </w:rPr>
        <w:t xml:space="preserve"> </w:t>
      </w:r>
    </w:p>
    <w:p w14:paraId="4E593ABC" w14:textId="77777777" w:rsidR="00D7090A" w:rsidRPr="00E71CEA" w:rsidRDefault="00D7090A" w:rsidP="00D709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sz w:val="24"/>
          <w:szCs w:val="24"/>
          <w:lang w:val="hr-HR"/>
        </w:rPr>
        <w:t>Mjere navedene u provedbenom programu Općine Koprivnički Bregi doprinose realizaciji sljedećih ciljeva održivog razvoja UN Agende 2030:</w:t>
      </w:r>
    </w:p>
    <w:p w14:paraId="502F13DD" w14:textId="77777777" w:rsidR="00D7090A" w:rsidRPr="00E71CEA" w:rsidRDefault="00D7090A" w:rsidP="00D7090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b/>
          <w:bCs/>
          <w:sz w:val="24"/>
          <w:szCs w:val="24"/>
          <w:lang w:val="hr-HR"/>
        </w:rPr>
        <w:t>SDG 1.</w:t>
      </w:r>
      <w:r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 Iskorijeniti siromaštvo svugdje i u svim njegovim oblicima -  mjere </w:t>
      </w:r>
      <w:r w:rsidRPr="00E71CEA">
        <w:rPr>
          <w:rFonts w:ascii="Times New Roman" w:hAnsi="Times New Roman" w:cs="Times New Roman"/>
          <w:i/>
          <w:iCs/>
          <w:sz w:val="24"/>
          <w:szCs w:val="24"/>
          <w:lang w:val="hr-HR"/>
        </w:rPr>
        <w:t>Socijalno uključivanje ranjivih skupina i podizanje svijesti o mogućnostima razvoja socijalnog poduzetništva</w:t>
      </w:r>
      <w:r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Pr="00E71CEA">
        <w:rPr>
          <w:rFonts w:ascii="Times New Roman" w:hAnsi="Times New Roman" w:cs="Times New Roman"/>
          <w:i/>
          <w:iCs/>
          <w:sz w:val="24"/>
          <w:szCs w:val="24"/>
          <w:lang w:val="hr-HR"/>
        </w:rPr>
        <w:t>Borba protiv siromaštva i socijalne isključenosti;</w:t>
      </w:r>
    </w:p>
    <w:p w14:paraId="3919EFC2" w14:textId="77777777" w:rsidR="00D7090A" w:rsidRPr="00E71CEA" w:rsidRDefault="00D7090A" w:rsidP="00D7090A">
      <w:pPr>
        <w:spacing w:after="0" w:line="276" w:lineRule="auto"/>
        <w:ind w:left="142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330FC396" w14:textId="77777777" w:rsidR="00D7090A" w:rsidRPr="00E71CEA" w:rsidRDefault="00D7090A" w:rsidP="00D7090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b/>
          <w:sz w:val="24"/>
          <w:szCs w:val="24"/>
          <w:lang w:val="hr-HR"/>
        </w:rPr>
        <w:t>SDG 2.</w:t>
      </w:r>
      <w:r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 Iskorijeniti glad, osigurati dostatne količine hrane i bolju prehranu te promicati održivu poljoprivredu – mjera </w:t>
      </w:r>
      <w:r w:rsidRPr="00E71CEA">
        <w:rPr>
          <w:rFonts w:ascii="Times New Roman" w:hAnsi="Times New Roman" w:cs="Times New Roman"/>
          <w:i/>
          <w:iCs/>
          <w:sz w:val="24"/>
          <w:szCs w:val="24"/>
          <w:lang w:val="hr-HR"/>
        </w:rPr>
        <w:t>Modernizacija i specijalizacija poljoprivrednih proizvođača i razvoj lovnog gospodarstva;</w:t>
      </w:r>
    </w:p>
    <w:p w14:paraId="7ECF30B9" w14:textId="77777777" w:rsidR="00D7090A" w:rsidRPr="00E71CEA" w:rsidRDefault="00D7090A" w:rsidP="00D7090A">
      <w:pPr>
        <w:spacing w:after="0" w:line="276" w:lineRule="auto"/>
        <w:ind w:left="142"/>
        <w:jc w:val="both"/>
        <w:rPr>
          <w:rFonts w:ascii="Times New Roman" w:hAnsi="Times New Roman" w:cs="Times New Roman"/>
          <w:iCs/>
          <w:sz w:val="24"/>
          <w:szCs w:val="24"/>
          <w:highlight w:val="yellow"/>
          <w:lang w:val="hr-HR"/>
        </w:rPr>
      </w:pPr>
    </w:p>
    <w:p w14:paraId="6D8D243D" w14:textId="17769BF4" w:rsidR="00D7090A" w:rsidRPr="00E71CEA" w:rsidRDefault="00D7090A" w:rsidP="00D70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SDG 4.</w:t>
      </w:r>
      <w:r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 Osigurati uključivo i kvalitetno obrazovanje te promovirati mogućnosti cjeloživotnog  učenja – mjere </w:t>
      </w:r>
      <w:r w:rsidRPr="00E71CEA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Razvoj obrazovne infrastrukture i programa u predškolskom, osnovnom, srednjem i visokom školstvu i usklađivanje obrazovnih programa s potrebama tržišta rada </w:t>
      </w:r>
    </w:p>
    <w:p w14:paraId="5AB41BE3" w14:textId="77777777" w:rsidR="00D7090A" w:rsidRPr="00E71CEA" w:rsidRDefault="00D7090A" w:rsidP="00053A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4A306B" w14:textId="7069482A" w:rsidR="00177E94" w:rsidRDefault="00D7090A" w:rsidP="00D7090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b/>
          <w:bCs/>
          <w:sz w:val="24"/>
          <w:szCs w:val="24"/>
          <w:lang w:val="hr-HR"/>
        </w:rPr>
        <w:t>SDG 6.</w:t>
      </w:r>
      <w:r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 Osigurati dostupnost i održivo upravljanje vodama te zdravstvene uvjete za sve – mjera </w:t>
      </w:r>
      <w:r w:rsidRPr="00E71CEA">
        <w:rPr>
          <w:rFonts w:ascii="Times New Roman" w:hAnsi="Times New Roman" w:cs="Times New Roman"/>
          <w:i/>
          <w:iCs/>
          <w:sz w:val="24"/>
          <w:szCs w:val="24"/>
          <w:lang w:val="hr-HR"/>
        </w:rPr>
        <w:t>Razvoj sustava vodoopskrbe, odvodnje i pročišćavanja otpadnih voda;</w:t>
      </w:r>
    </w:p>
    <w:p w14:paraId="0153DBCB" w14:textId="77777777" w:rsidR="00177E94" w:rsidRDefault="00177E94" w:rsidP="00D7090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3875372A" w14:textId="33ECA704" w:rsidR="00177E94" w:rsidRPr="00177E94" w:rsidRDefault="00177E94" w:rsidP="00D7090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BB2982">
        <w:rPr>
          <w:rFonts w:ascii="Times New Roman" w:hAnsi="Times New Roman" w:cs="Times New Roman"/>
          <w:b/>
          <w:bCs/>
          <w:sz w:val="24"/>
          <w:szCs w:val="24"/>
          <w:lang w:val="hr-HR"/>
        </w:rPr>
        <w:t>SDG 7.</w:t>
      </w:r>
      <w:r w:rsidRPr="00177E94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Pr="00177E94">
        <w:rPr>
          <w:rFonts w:ascii="Times New Roman" w:hAnsi="Times New Roman" w:cs="Times New Roman"/>
          <w:sz w:val="24"/>
          <w:szCs w:val="24"/>
          <w:lang w:val="hr-HR"/>
        </w:rPr>
        <w:t>Osigurati financijski dostupnu, pouzdanu, održivu i modernu energiju za sve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– mjera </w:t>
      </w:r>
      <w:r w:rsidRPr="00177E94">
        <w:rPr>
          <w:rFonts w:ascii="Times New Roman" w:hAnsi="Times New Roman" w:cs="Times New Roman"/>
          <w:i/>
          <w:iCs/>
          <w:sz w:val="24"/>
          <w:szCs w:val="24"/>
          <w:lang w:val="hr-HR"/>
        </w:rPr>
        <w:t>Uspostava sustava energetske učinkovitosti javne rasvjete na području KKŽ</w:t>
      </w: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; </w:t>
      </w:r>
    </w:p>
    <w:p w14:paraId="05535C61" w14:textId="77777777" w:rsidR="00177E94" w:rsidRPr="00E71CEA" w:rsidRDefault="00177E94" w:rsidP="00D7090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26A2005D" w14:textId="76FC46D7" w:rsidR="00177E94" w:rsidRPr="00177E94" w:rsidRDefault="00177E94" w:rsidP="00177E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77E9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SDG 9. </w:t>
      </w:r>
      <w:r w:rsidRPr="00177E94">
        <w:rPr>
          <w:rFonts w:ascii="Times New Roman" w:hAnsi="Times New Roman" w:cs="Times New Roman"/>
          <w:sz w:val="24"/>
          <w:szCs w:val="24"/>
          <w:lang w:val="hr-HR"/>
        </w:rPr>
        <w:t>Izgraditi otpornu infrastrukturu, promicati uključivu i održivu industrijalizaciju i poticati inovacije – mje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ra </w:t>
      </w:r>
      <w:r w:rsidRPr="00177E94">
        <w:rPr>
          <w:rFonts w:ascii="Times New Roman" w:hAnsi="Times New Roman" w:cs="Times New Roman"/>
          <w:i/>
          <w:iCs/>
          <w:sz w:val="24"/>
          <w:szCs w:val="24"/>
          <w:lang w:val="hr-HR"/>
        </w:rPr>
        <w:t>Revitalizacija kulturne i prirodne baštine te ostala ulaganja u turizam u funkciji gospodarskog razvoja</w:t>
      </w:r>
      <w:r w:rsidRPr="00177E94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4ED05D9C" w14:textId="77777777" w:rsidR="00D7090A" w:rsidRPr="00E71CEA" w:rsidRDefault="00D7090A" w:rsidP="00D70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AA3F607" w14:textId="77777777" w:rsidR="00D7090A" w:rsidRPr="00E71CEA" w:rsidRDefault="00D7090A" w:rsidP="00D7090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SDG 10. </w:t>
      </w:r>
      <w:r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Smanjiti nejednakosti unutar zemalja i među zemljama - mjera </w:t>
      </w:r>
      <w:r w:rsidRPr="00E71CEA">
        <w:rPr>
          <w:rFonts w:ascii="Times New Roman" w:hAnsi="Times New Roman" w:cs="Times New Roman"/>
          <w:i/>
          <w:sz w:val="24"/>
          <w:szCs w:val="24"/>
          <w:lang w:val="hr-HR"/>
        </w:rPr>
        <w:t>Socijalno uključivanje ranjivih skupina i podizanje svijesti o mogućnostima razvoja socijalnog poduzetništva;</w:t>
      </w:r>
    </w:p>
    <w:p w14:paraId="6F22218A" w14:textId="77777777" w:rsidR="00D7090A" w:rsidRPr="00E71CEA" w:rsidRDefault="00D7090A" w:rsidP="00D7090A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</w:p>
    <w:p w14:paraId="51C3858F" w14:textId="289DCA25" w:rsidR="008D3C26" w:rsidRDefault="00D7090A" w:rsidP="003F7300">
      <w:pPr>
        <w:spacing w:after="0"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b/>
          <w:bCs/>
          <w:sz w:val="24"/>
          <w:szCs w:val="24"/>
          <w:lang w:val="hr-HR"/>
        </w:rPr>
        <w:t>SDG 11.</w:t>
      </w:r>
      <w:r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 Učiniti gradove i ljudska naselja uključivima, sigurnima, otpornima i održivima - mjere </w:t>
      </w:r>
      <w:r w:rsidRPr="00E71CEA">
        <w:rPr>
          <w:rFonts w:ascii="Times New Roman" w:hAnsi="Times New Roman" w:cs="Times New Roman"/>
          <w:i/>
          <w:iCs/>
          <w:sz w:val="24"/>
          <w:szCs w:val="24"/>
          <w:lang w:val="hr-HR"/>
        </w:rPr>
        <w:t>Razvoj sustava odvojenog prikupljanja i oporabe posebnih kategorija otpada i kontuinuirano informiranje i obrazovanje o održivom gospodarenju otpadom,</w:t>
      </w:r>
      <w:r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71CEA">
        <w:rPr>
          <w:rFonts w:ascii="Times New Roman" w:hAnsi="Times New Roman" w:cs="Times New Roman"/>
          <w:i/>
          <w:iCs/>
          <w:sz w:val="24"/>
          <w:szCs w:val="24"/>
          <w:lang w:val="hr-HR"/>
        </w:rPr>
        <w:t>Poticanje demografske obnove i zadržavanje postojećeg stanovništva,</w:t>
      </w:r>
      <w:r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71CEA">
        <w:rPr>
          <w:rFonts w:ascii="Times New Roman" w:hAnsi="Times New Roman" w:cs="Times New Roman"/>
          <w:i/>
          <w:iCs/>
          <w:sz w:val="24"/>
          <w:szCs w:val="24"/>
          <w:lang w:val="hr-HR"/>
        </w:rPr>
        <w:t>Valorizacija i očuvanje kulturno povijesnih vrijednosti i poticanje razvoja kulturnog stvaralaštva,</w:t>
      </w:r>
      <w:r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71CEA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Razvoj pametnih naselja, </w:t>
      </w:r>
      <w:r w:rsidR="003F7300" w:rsidRPr="003F7300">
        <w:rPr>
          <w:rFonts w:ascii="Times New Roman" w:hAnsi="Times New Roman" w:cs="Times New Roman"/>
          <w:i/>
          <w:iCs/>
          <w:sz w:val="24"/>
          <w:szCs w:val="24"/>
          <w:lang w:val="hr-HR"/>
        </w:rPr>
        <w:t>Planiranje upravljanja zaštićenim područjima</w:t>
      </w:r>
      <w:r w:rsidRPr="003F730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, </w:t>
      </w:r>
      <w:r w:rsidRPr="00E71CEA">
        <w:rPr>
          <w:rFonts w:ascii="Times New Roman" w:hAnsi="Times New Roman" w:cs="Times New Roman"/>
          <w:i/>
          <w:iCs/>
          <w:sz w:val="24"/>
          <w:szCs w:val="24"/>
          <w:lang w:val="hr-HR"/>
        </w:rPr>
        <w:t>Razvoj sustava civilne zaštite i poboljšanje sustava zaštite i spašavanja od velikih nesreća i Komunalno gospodarstvo.</w:t>
      </w:r>
      <w:r w:rsidR="008D3C26">
        <w:rPr>
          <w:rFonts w:ascii="Times New Roman" w:hAnsi="Times New Roman" w:cs="Times New Roman"/>
          <w:i/>
          <w:iCs/>
          <w:color w:val="EE0000"/>
          <w:sz w:val="24"/>
          <w:szCs w:val="24"/>
          <w:lang w:val="hr-HR"/>
        </w:rPr>
        <w:br/>
      </w:r>
    </w:p>
    <w:p w14:paraId="55789F67" w14:textId="5E1CCDAA" w:rsidR="008D3C26" w:rsidRPr="002B48B1" w:rsidRDefault="008D3C26" w:rsidP="008D3C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D3C2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SDG 16. </w:t>
      </w:r>
      <w:r w:rsidR="002B48B1">
        <w:rPr>
          <w:rFonts w:ascii="Times New Roman" w:hAnsi="Times New Roman" w:cs="Times New Roman"/>
          <w:sz w:val="24"/>
          <w:szCs w:val="24"/>
          <w:lang w:val="hr-HR"/>
        </w:rPr>
        <w:t xml:space="preserve">Promicati, u svrhu održivog razvoja, miroljubiva i uključiva društva, osigurati pristup pravosuđu za sve i izgraditi učinkovite, odgovorne i uključive institucije na svim razinama – mjera </w:t>
      </w:r>
      <w:r w:rsidR="002B48B1" w:rsidRPr="002B48B1">
        <w:rPr>
          <w:rFonts w:ascii="Times New Roman" w:hAnsi="Times New Roman" w:cs="Times New Roman"/>
          <w:i/>
          <w:iCs/>
          <w:sz w:val="24"/>
          <w:szCs w:val="24"/>
          <w:lang w:val="hr-HR"/>
        </w:rPr>
        <w:t>Digitalna transformacija javne uprave</w:t>
      </w:r>
      <w:r w:rsidR="002B48B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8FA5A40" w14:textId="77777777" w:rsidR="008D3C26" w:rsidRPr="008D3C26" w:rsidRDefault="008D3C26" w:rsidP="008D3C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2B47C1" w14:textId="50534B5E" w:rsidR="00D7090A" w:rsidRPr="00A159FB" w:rsidRDefault="00A159FB" w:rsidP="00A159FB">
      <w:pPr>
        <w:pStyle w:val="Naslov2"/>
        <w:rPr>
          <w:color w:val="002060"/>
        </w:rPr>
      </w:pPr>
      <w:bookmarkStart w:id="98" w:name="_Toc207264411"/>
      <w:r w:rsidRPr="00A159FB">
        <w:rPr>
          <w:color w:val="002060"/>
        </w:rPr>
        <w:t xml:space="preserve">4.3. </w:t>
      </w:r>
      <w:r w:rsidR="00D7090A" w:rsidRPr="00A159FB">
        <w:rPr>
          <w:color w:val="002060"/>
        </w:rPr>
        <w:t>DOPRINOS PROVEDBI ZAJEDNIČKIH PRIORITETA EU</w:t>
      </w:r>
      <w:bookmarkEnd w:id="98"/>
      <w:r w:rsidR="00D7090A" w:rsidRPr="00A159FB">
        <w:rPr>
          <w:color w:val="002060"/>
        </w:rPr>
        <w:t xml:space="preserve"> </w:t>
      </w:r>
    </w:p>
    <w:p w14:paraId="09F129BE" w14:textId="77777777" w:rsidR="00B37A2D" w:rsidRPr="00E71CEA" w:rsidRDefault="00B37A2D" w:rsidP="00B37A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Zajednički prioriteti razvoja Europske unije u razdoblju 2021.-2027. su </w:t>
      </w:r>
      <w:r w:rsidRPr="00E71CEA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digitalna transformacija</w:t>
      </w:r>
      <w:r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Pr="00E71CEA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zelena tranzicija</w:t>
      </w:r>
      <w:r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64695424" w14:textId="63D531CA" w:rsidR="008D3C26" w:rsidRPr="008D3C26" w:rsidRDefault="00B37A2D" w:rsidP="00B37A2D">
      <w:pPr>
        <w:spacing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Digitalnoj tranziciji</w:t>
      </w:r>
      <w:r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 kroz stvaranje preduvjeta za uvođenje digitalnih rješenja, kao i digitalizaciju zajednice doprinos daju sljedeće mjere:</w:t>
      </w:r>
      <w:r w:rsidR="00F76F8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5398F64" w14:textId="204959B8" w:rsidR="008D3C26" w:rsidRDefault="008D3C26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Digitalna transformacija javne uprave</w:t>
      </w:r>
      <w:r w:rsidR="002C4AC1">
        <w:rPr>
          <w:rFonts w:ascii="Times New Roman" w:hAnsi="Times New Roman" w:cs="Times New Roman"/>
          <w:i/>
          <w:iCs/>
          <w:sz w:val="24"/>
          <w:szCs w:val="24"/>
          <w:lang w:val="hr-HR"/>
        </w:rPr>
        <w:t>;</w:t>
      </w:r>
    </w:p>
    <w:p w14:paraId="0560B701" w14:textId="6C737AC4" w:rsidR="00B37A2D" w:rsidRDefault="00B37A2D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Razvoj pametnih naselja; </w:t>
      </w:r>
    </w:p>
    <w:p w14:paraId="08FFF23E" w14:textId="0791150C" w:rsidR="00B6207D" w:rsidRPr="00E71CEA" w:rsidRDefault="00B6207D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Revitalizacija kulturne i prirodne baštine te ostala ulaganja u turizam u funkciji gospodarskog razvoja;</w:t>
      </w:r>
    </w:p>
    <w:p w14:paraId="6A595AAE" w14:textId="77777777" w:rsidR="00B37A2D" w:rsidRPr="00E71CEA" w:rsidRDefault="00B37A2D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i/>
          <w:iCs/>
          <w:sz w:val="24"/>
          <w:szCs w:val="24"/>
          <w:lang w:val="hr-HR"/>
        </w:rPr>
        <w:t>Razvoj sustava civilne zaštite i poboljšanje sustava zaštite i spašavanja od velikih nesreća;</w:t>
      </w:r>
    </w:p>
    <w:p w14:paraId="00F8C3B2" w14:textId="77777777" w:rsidR="00B37A2D" w:rsidRPr="00E71CEA" w:rsidRDefault="00B37A2D" w:rsidP="00B4418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i/>
          <w:iCs/>
          <w:sz w:val="24"/>
          <w:szCs w:val="24"/>
          <w:lang w:val="hr-HR"/>
        </w:rPr>
        <w:lastRenderedPageBreak/>
        <w:t>Lokalna uprava i administracija.</w:t>
      </w:r>
    </w:p>
    <w:p w14:paraId="62782827" w14:textId="77777777" w:rsidR="00B37A2D" w:rsidRPr="00E71CEA" w:rsidRDefault="00B37A2D" w:rsidP="00B37A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Doprinos </w:t>
      </w:r>
      <w:r w:rsidRPr="00E71CEA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zelenoj tranziciji</w:t>
      </w:r>
      <w:r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 osiguravanjem očuvanosti biološke raznolikosti, jačanjem kružne ekonomije te promicanjem zelenih investicija vidljivo je kroz provedbu sljedećih mjera:</w:t>
      </w:r>
    </w:p>
    <w:p w14:paraId="36A94B9E" w14:textId="77777777" w:rsidR="00B37A2D" w:rsidRPr="00E71CEA" w:rsidRDefault="00B37A2D" w:rsidP="00B4418E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i/>
          <w:iCs/>
          <w:sz w:val="24"/>
          <w:szCs w:val="24"/>
          <w:lang w:val="hr-HR"/>
        </w:rPr>
        <w:t>Razvoj sustava odvojenog prikupljanja i oporabe posebnih kategorija otpada i kontuinuirano informiranje i obrazovanje o održivom gospodarenju otpadom;</w:t>
      </w:r>
    </w:p>
    <w:p w14:paraId="17C6BD79" w14:textId="77777777" w:rsidR="00B37A2D" w:rsidRPr="00E71CEA" w:rsidRDefault="00B37A2D" w:rsidP="00B4418E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i/>
          <w:iCs/>
          <w:sz w:val="24"/>
          <w:szCs w:val="24"/>
          <w:lang w:val="hr-HR"/>
        </w:rPr>
        <w:t>Razvoj sustava vodoopskrbe, odvodnje i pročišćavanja otpadnih voda;</w:t>
      </w:r>
    </w:p>
    <w:p w14:paraId="3E5F92F7" w14:textId="77777777" w:rsidR="00B37A2D" w:rsidRPr="00E71CEA" w:rsidRDefault="00B37A2D" w:rsidP="00B4418E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i/>
          <w:iCs/>
          <w:sz w:val="24"/>
          <w:szCs w:val="24"/>
          <w:lang w:val="hr-HR"/>
        </w:rPr>
        <w:t>Razvoj pametnih naselja;</w:t>
      </w:r>
    </w:p>
    <w:p w14:paraId="7395D68F" w14:textId="77777777" w:rsidR="00B37A2D" w:rsidRDefault="00B37A2D" w:rsidP="00B4418E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i/>
          <w:iCs/>
          <w:sz w:val="24"/>
          <w:szCs w:val="24"/>
          <w:lang w:val="hr-HR"/>
        </w:rPr>
        <w:t>Modernizacija i specijalizacija poljoprivrednih proizvođača i razvoja lovnog gospodarstva;</w:t>
      </w:r>
    </w:p>
    <w:p w14:paraId="4A5D6BEF" w14:textId="0C7BAD62" w:rsidR="0039215F" w:rsidRPr="00E71CEA" w:rsidRDefault="0039215F" w:rsidP="00B4418E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Uspostava energetski učinkovite javne rasvjete na području KKŽ;</w:t>
      </w:r>
    </w:p>
    <w:p w14:paraId="7DB2934A" w14:textId="16646219" w:rsidR="00B37A2D" w:rsidRDefault="00510710" w:rsidP="00B4418E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510710">
        <w:rPr>
          <w:rFonts w:ascii="Times New Roman" w:hAnsi="Times New Roman" w:cs="Times New Roman"/>
          <w:i/>
          <w:iCs/>
          <w:sz w:val="24"/>
          <w:szCs w:val="24"/>
          <w:lang w:val="hr-HR"/>
        </w:rPr>
        <w:t>Planiranje upravljanja zaštićenim područjima</w:t>
      </w: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;</w:t>
      </w:r>
    </w:p>
    <w:p w14:paraId="4F088D52" w14:textId="77777777" w:rsidR="00510710" w:rsidRPr="00510710" w:rsidRDefault="00510710" w:rsidP="00B4418E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510710">
        <w:rPr>
          <w:rFonts w:ascii="Times New Roman" w:hAnsi="Times New Roman" w:cs="Times New Roman"/>
          <w:i/>
          <w:iCs/>
          <w:sz w:val="24"/>
          <w:szCs w:val="24"/>
          <w:lang w:val="hr-HR"/>
        </w:rPr>
        <w:t>Razvoj sustava civilne zaštite i poboljšanje sustava zaštite i spašavanja od velikih nesreća;</w:t>
      </w:r>
    </w:p>
    <w:p w14:paraId="1B4D6A49" w14:textId="68F336C6" w:rsidR="00837484" w:rsidRPr="002C4AC1" w:rsidRDefault="00510710" w:rsidP="00B4418E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510710">
        <w:rPr>
          <w:rFonts w:ascii="Times New Roman" w:hAnsi="Times New Roman" w:cs="Times New Roman"/>
          <w:i/>
          <w:iCs/>
          <w:sz w:val="24"/>
          <w:szCs w:val="24"/>
          <w:lang w:val="hr-HR"/>
        </w:rPr>
        <w:t>Komunalno gospodarstvo</w:t>
      </w:r>
      <w:r w:rsidR="00053A0E">
        <w:rPr>
          <w:rFonts w:ascii="Times New Roman" w:hAnsi="Times New Roman" w:cs="Times New Roman"/>
          <w:i/>
          <w:iCs/>
          <w:sz w:val="24"/>
          <w:szCs w:val="24"/>
          <w:lang w:val="hr-HR"/>
        </w:rPr>
        <w:t>.</w:t>
      </w:r>
    </w:p>
    <w:p w14:paraId="2B5CE506" w14:textId="2A8D73A0" w:rsidR="00EF5210" w:rsidRPr="00C60432" w:rsidRDefault="009E704D" w:rsidP="00B4418E">
      <w:pPr>
        <w:pStyle w:val="Odlomakpopisa"/>
        <w:keepNext/>
        <w:keepLines/>
        <w:numPr>
          <w:ilvl w:val="0"/>
          <w:numId w:val="10"/>
        </w:numPr>
        <w:pBdr>
          <w:bottom w:val="single" w:sz="4" w:space="1" w:color="595959"/>
        </w:pBdr>
        <w:spacing w:before="360"/>
        <w:jc w:val="both"/>
        <w:outlineLvl w:val="0"/>
        <w:rPr>
          <w:rFonts w:ascii="Times New Roman" w:eastAsia="Times New Roman" w:hAnsi="Times New Roman" w:cs="Times New Roman"/>
          <w:b/>
          <w:bCs/>
          <w:smallCaps/>
          <w:color w:val="1F3864" w:themeColor="accent1" w:themeShade="80"/>
          <w:sz w:val="36"/>
          <w:szCs w:val="36"/>
          <w:lang w:val="hr-HR"/>
        </w:rPr>
      </w:pPr>
      <w:bookmarkStart w:id="99" w:name="_Toc207264412"/>
      <w:r w:rsidRPr="00C60432">
        <w:rPr>
          <w:rFonts w:ascii="Times New Roman" w:eastAsia="Times New Roman" w:hAnsi="Times New Roman" w:cs="Times New Roman"/>
          <w:b/>
          <w:bCs/>
          <w:smallCaps/>
          <w:color w:val="1F3864" w:themeColor="accent1" w:themeShade="80"/>
          <w:sz w:val="36"/>
          <w:szCs w:val="36"/>
          <w:lang w:val="hr-HR"/>
        </w:rPr>
        <w:t>STRATEŠKI OKVIR</w:t>
      </w:r>
      <w:bookmarkStart w:id="100" w:name="_Toc88564639"/>
      <w:bookmarkEnd w:id="99"/>
      <w:r w:rsidRPr="00C60432">
        <w:rPr>
          <w:rFonts w:ascii="Times New Roman" w:eastAsia="Times New Roman" w:hAnsi="Times New Roman" w:cs="Times New Roman"/>
          <w:b/>
          <w:bCs/>
          <w:smallCaps/>
          <w:color w:val="1F3864" w:themeColor="accent1" w:themeShade="80"/>
          <w:sz w:val="36"/>
          <w:szCs w:val="36"/>
          <w:lang w:val="hr-HR"/>
        </w:rPr>
        <w:t xml:space="preserve"> </w:t>
      </w:r>
    </w:p>
    <w:p w14:paraId="06EA8109" w14:textId="5345110B" w:rsidR="00C60432" w:rsidRPr="00A159FB" w:rsidRDefault="00A159FB" w:rsidP="00A159FB">
      <w:pPr>
        <w:pStyle w:val="Naslov2"/>
        <w:rPr>
          <w:color w:val="002060"/>
        </w:rPr>
      </w:pPr>
      <w:bookmarkStart w:id="101" w:name="_Toc207264413"/>
      <w:bookmarkEnd w:id="100"/>
      <w:r w:rsidRPr="00A159FB">
        <w:rPr>
          <w:color w:val="002060"/>
        </w:rPr>
        <w:t xml:space="preserve">5.1. </w:t>
      </w:r>
      <w:r w:rsidR="00C60432" w:rsidRPr="00A159FB">
        <w:rPr>
          <w:color w:val="002060"/>
        </w:rPr>
        <w:t>POPIS MJERA ZA PROVEDBU POSEBNIH CILJEVA</w:t>
      </w:r>
      <w:bookmarkEnd w:id="101"/>
    </w:p>
    <w:p w14:paraId="5D98FC16" w14:textId="77777777" w:rsidR="00C60432" w:rsidRDefault="00C60432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9BE3DD" w14:textId="77777777" w:rsidR="00C64960" w:rsidRDefault="00C64960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4702FE6" w14:textId="3B2FD3C1" w:rsidR="00C60432" w:rsidRDefault="00C60432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26346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Posebni cilj 1 Povezanija županija kružnog gospodarstva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uključuje sljedeć</w:t>
      </w:r>
      <w:r w:rsidR="00632910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mjer</w:t>
      </w:r>
      <w:r w:rsidR="00632910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1164F8F2" w14:textId="77777777" w:rsidR="00C60432" w:rsidRDefault="00C60432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A282586" w14:textId="0C71A2B1" w:rsidR="00C64960" w:rsidRPr="00C60432" w:rsidRDefault="00C64960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1.2.2. Digitalna transformacija javne uprave</w:t>
      </w:r>
      <w:r w:rsidR="00C12E82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7C1C3EED" w14:textId="627AA027" w:rsidR="00C60432" w:rsidRDefault="00C60432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0432">
        <w:rPr>
          <w:rFonts w:ascii="Times New Roman" w:hAnsi="Times New Roman" w:cs="Times New Roman"/>
          <w:sz w:val="24"/>
          <w:szCs w:val="24"/>
          <w:lang w:val="hr-HR"/>
        </w:rPr>
        <w:t>1.3.3.</w:t>
      </w:r>
      <w:r w:rsidR="00C6496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60432">
        <w:rPr>
          <w:rFonts w:ascii="Times New Roman" w:hAnsi="Times New Roman" w:cs="Times New Roman"/>
          <w:sz w:val="24"/>
          <w:szCs w:val="24"/>
          <w:lang w:val="hr-HR"/>
        </w:rPr>
        <w:t>Razvoj sustava odvojenog prikupljanja i oporabe posebnih kategorija otpada i kontinuirano informiranje i obrazovanje o održivom gospodarenju otpadom.</w:t>
      </w:r>
    </w:p>
    <w:p w14:paraId="56257681" w14:textId="77777777" w:rsidR="00C60432" w:rsidRDefault="00C60432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81D321" w14:textId="77777777" w:rsidR="00C60432" w:rsidRPr="00C60432" w:rsidRDefault="00C60432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0432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Posebni cilj 2 Socijalno osjetljiva županija </w:t>
      </w:r>
      <w:r w:rsidRPr="00C60432">
        <w:rPr>
          <w:rFonts w:ascii="Times New Roman" w:hAnsi="Times New Roman" w:cs="Times New Roman"/>
          <w:sz w:val="24"/>
          <w:szCs w:val="24"/>
          <w:lang w:val="hr-HR"/>
        </w:rPr>
        <w:t>uključuje sljedeće mjere:</w:t>
      </w:r>
    </w:p>
    <w:p w14:paraId="4E8D64F8" w14:textId="77777777" w:rsidR="00C60432" w:rsidRPr="00C60432" w:rsidRDefault="00C60432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662BDB" w14:textId="77777777" w:rsidR="00C60432" w:rsidRPr="00C60432" w:rsidRDefault="00C60432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0432">
        <w:rPr>
          <w:rFonts w:ascii="Times New Roman" w:hAnsi="Times New Roman" w:cs="Times New Roman"/>
          <w:sz w:val="24"/>
          <w:szCs w:val="24"/>
          <w:lang w:val="hr-HR"/>
        </w:rPr>
        <w:t>2.2.1. Poticanje demografske obnove i zadržavanje postojećeg stanovništva;</w:t>
      </w:r>
    </w:p>
    <w:p w14:paraId="51AD20A9" w14:textId="77777777" w:rsidR="00C60432" w:rsidRDefault="00C60432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0432">
        <w:rPr>
          <w:rFonts w:ascii="Times New Roman" w:hAnsi="Times New Roman" w:cs="Times New Roman"/>
          <w:sz w:val="24"/>
          <w:szCs w:val="24"/>
          <w:lang w:val="hr-HR"/>
        </w:rPr>
        <w:t>2.3.1 Razvoj obrazovne infrastrukture i programa u predškolskom, osnovnom, srednjem i visokom školstvu i usklađivanje obrazovnih programa s potrebama tržišta rada;</w:t>
      </w:r>
    </w:p>
    <w:p w14:paraId="11D3A8F2" w14:textId="69DE4AA7" w:rsidR="00C12E82" w:rsidRPr="00C60432" w:rsidRDefault="00C12E82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2.4.3. Socijalno uključivanje ranjivih skupina i podizanje svijesti o mogućnostima razvoja socijalnog poduzetništva;</w:t>
      </w:r>
    </w:p>
    <w:p w14:paraId="79CAE4C2" w14:textId="77777777" w:rsidR="00C60432" w:rsidRPr="00C60432" w:rsidRDefault="00C60432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0432">
        <w:rPr>
          <w:rFonts w:ascii="Times New Roman" w:hAnsi="Times New Roman" w:cs="Times New Roman"/>
          <w:sz w:val="24"/>
          <w:szCs w:val="24"/>
          <w:lang w:val="hr-HR"/>
        </w:rPr>
        <w:t>2.4.4. Borba protiv siromaštva i socijalne isključenosti;</w:t>
      </w:r>
    </w:p>
    <w:p w14:paraId="77B6DFDB" w14:textId="77777777" w:rsidR="00C60432" w:rsidRPr="00C60432" w:rsidRDefault="00C60432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0432">
        <w:rPr>
          <w:rFonts w:ascii="Times New Roman" w:hAnsi="Times New Roman" w:cs="Times New Roman"/>
          <w:sz w:val="24"/>
          <w:szCs w:val="24"/>
          <w:lang w:val="hr-HR"/>
        </w:rPr>
        <w:t>2.5.1. Jačanje kapaciteta civilnog društva kao važnog dionika ukupnog razvoja županije;</w:t>
      </w:r>
    </w:p>
    <w:p w14:paraId="3DB6DEA7" w14:textId="77777777" w:rsidR="00C60432" w:rsidRPr="00C60432" w:rsidRDefault="00C60432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0432">
        <w:rPr>
          <w:rFonts w:ascii="Times New Roman" w:hAnsi="Times New Roman" w:cs="Times New Roman"/>
          <w:sz w:val="24"/>
          <w:szCs w:val="24"/>
          <w:lang w:val="hr-HR"/>
        </w:rPr>
        <w:t>2.5.3. Osnaživanje sporta;</w:t>
      </w:r>
    </w:p>
    <w:p w14:paraId="10F2358D" w14:textId="14F9A1BD" w:rsidR="00C60432" w:rsidRDefault="00C60432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0432">
        <w:rPr>
          <w:rFonts w:ascii="Times New Roman" w:hAnsi="Times New Roman" w:cs="Times New Roman"/>
          <w:sz w:val="24"/>
          <w:szCs w:val="24"/>
          <w:lang w:val="hr-HR"/>
        </w:rPr>
        <w:t xml:space="preserve">2.6.1. Valorizacija i očuvanje kulturno povijesnih vrijednosti i poticanje razvoja kulturnog </w:t>
      </w:r>
      <w:r w:rsidRPr="00C60432">
        <w:rPr>
          <w:rFonts w:ascii="Times New Roman" w:hAnsi="Times New Roman" w:cs="Times New Roman"/>
          <w:sz w:val="24"/>
          <w:szCs w:val="24"/>
          <w:lang w:val="hr-HR"/>
        </w:rPr>
        <w:br/>
        <w:t xml:space="preserve">            stvaralaštva.</w:t>
      </w:r>
    </w:p>
    <w:p w14:paraId="50A10D4C" w14:textId="77777777" w:rsidR="00B6207D" w:rsidRDefault="00B6207D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795A273" w14:textId="77777777" w:rsidR="00B6207D" w:rsidRDefault="00B6207D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C57075" w14:textId="77777777" w:rsidR="00C60432" w:rsidRPr="00C60432" w:rsidRDefault="00C60432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0432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Realizaciji </w:t>
      </w:r>
      <w:r w:rsidRPr="00C60432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Posebnog cilja 3 Pametna i zelena županija </w:t>
      </w:r>
      <w:r w:rsidRPr="00C60432">
        <w:rPr>
          <w:rFonts w:ascii="Times New Roman" w:hAnsi="Times New Roman" w:cs="Times New Roman"/>
          <w:sz w:val="24"/>
          <w:szCs w:val="24"/>
          <w:lang w:val="hr-HR"/>
        </w:rPr>
        <w:t>doprinose sljedeće mjere:</w:t>
      </w:r>
    </w:p>
    <w:p w14:paraId="7D7801B5" w14:textId="77777777" w:rsidR="00C60432" w:rsidRDefault="00C60432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22E50EA" w14:textId="4F10DBF9" w:rsidR="00C12E82" w:rsidRPr="00C60432" w:rsidRDefault="00C12E82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3.2.1. Razvoj sustava vodoopskrbe, odvodnje i pročišćavanja otpadnih voda;</w:t>
      </w:r>
    </w:p>
    <w:p w14:paraId="7FE66859" w14:textId="77777777" w:rsidR="00C60432" w:rsidRPr="00C60432" w:rsidRDefault="00C60432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0432">
        <w:rPr>
          <w:rFonts w:ascii="Times New Roman" w:hAnsi="Times New Roman" w:cs="Times New Roman"/>
          <w:sz w:val="24"/>
          <w:szCs w:val="24"/>
          <w:lang w:val="hr-HR"/>
        </w:rPr>
        <w:t>3.3.1  Razvoj pametnih naselja;</w:t>
      </w:r>
    </w:p>
    <w:p w14:paraId="5644CC7F" w14:textId="0127B4A2" w:rsidR="00C60432" w:rsidRDefault="00C60432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0432">
        <w:rPr>
          <w:rFonts w:ascii="Times New Roman" w:hAnsi="Times New Roman" w:cs="Times New Roman"/>
          <w:sz w:val="24"/>
          <w:szCs w:val="24"/>
          <w:lang w:val="hr-HR"/>
        </w:rPr>
        <w:t>3.3.2. Modernizacija i specijalizacija poljoprivrednih proizvođača i razvoj lovnog gospodarstva;</w:t>
      </w:r>
    </w:p>
    <w:p w14:paraId="32A58728" w14:textId="370B1D46" w:rsidR="0039215F" w:rsidRDefault="0039215F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9215F">
        <w:rPr>
          <w:rFonts w:ascii="Times New Roman" w:hAnsi="Times New Roman" w:cs="Times New Roman"/>
          <w:sz w:val="24"/>
          <w:szCs w:val="24"/>
          <w:lang w:val="hr-HR"/>
        </w:rPr>
        <w:t>3.4.3. Revitalizacija kulturne i prirodne baštine te ostala ulaganja u turizam u funkciji gospodarskog razvoja</w:t>
      </w:r>
      <w:r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766B2215" w14:textId="0C59264C" w:rsidR="0039215F" w:rsidRDefault="0039215F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9215F">
        <w:rPr>
          <w:rFonts w:ascii="Times New Roman" w:hAnsi="Times New Roman" w:cs="Times New Roman"/>
          <w:sz w:val="24"/>
          <w:szCs w:val="24"/>
          <w:lang w:val="hr-HR"/>
        </w:rPr>
        <w:t>3.5.8. Uspostava sustava energetske učinkovitosti javne rasvjete na području KKŽ</w:t>
      </w:r>
      <w:r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202BFC52" w14:textId="20B9E419" w:rsidR="00510710" w:rsidRPr="00C12E82" w:rsidRDefault="00510710" w:rsidP="00C604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3.6.3. Planiranje upravljanja zaštićenim područjima;</w:t>
      </w:r>
    </w:p>
    <w:p w14:paraId="7BDE6101" w14:textId="37615A0F" w:rsidR="00C60432" w:rsidRDefault="00C60432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0432">
        <w:rPr>
          <w:rFonts w:ascii="Times New Roman" w:hAnsi="Times New Roman" w:cs="Times New Roman"/>
          <w:sz w:val="24"/>
          <w:szCs w:val="24"/>
          <w:lang w:val="hr-HR"/>
        </w:rPr>
        <w:t>3.7.1 Razvoj sustava civilne zaštite i poboljšanje sustava zaštite i spašavanja od velikih nesreća</w:t>
      </w:r>
    </w:p>
    <w:p w14:paraId="2C7C2882" w14:textId="77777777" w:rsidR="0093056B" w:rsidRDefault="0093056B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8A46D3" w14:textId="475D75C9" w:rsidR="00510710" w:rsidRDefault="00510710" w:rsidP="005107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02" w:name="_Hlk207175087"/>
      <w:r w:rsidRPr="00510710">
        <w:rPr>
          <w:rFonts w:ascii="Times New Roman" w:hAnsi="Times New Roman" w:cs="Times New Roman"/>
          <w:sz w:val="24"/>
          <w:szCs w:val="24"/>
          <w:lang w:val="hr-HR"/>
        </w:rPr>
        <w:t xml:space="preserve">Uzimajući u obzir cjelokupni proračun Općine Koprivnički </w:t>
      </w:r>
      <w:r>
        <w:rPr>
          <w:rFonts w:ascii="Times New Roman" w:hAnsi="Times New Roman" w:cs="Times New Roman"/>
          <w:sz w:val="24"/>
          <w:szCs w:val="24"/>
          <w:lang w:val="hr-HR"/>
        </w:rPr>
        <w:t>Bregi</w:t>
      </w:r>
      <w:r w:rsidRPr="00510710">
        <w:rPr>
          <w:rFonts w:ascii="Times New Roman" w:hAnsi="Times New Roman" w:cs="Times New Roman"/>
          <w:sz w:val="24"/>
          <w:szCs w:val="24"/>
          <w:lang w:val="hr-HR"/>
        </w:rPr>
        <w:t xml:space="preserve">, a sukladno Uputama za izradu provedbenih programa jedinica lokalne i područne (regionalne) samouprave Ministarstva regionalnog razvoja i fondova Europske unije, provedbenim programom definirane su i </w:t>
      </w:r>
      <w:r w:rsidRPr="00510710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ostale mjere</w:t>
      </w:r>
      <w:r w:rsidRPr="00510710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2DB1FAB7" w14:textId="77777777" w:rsidR="00510710" w:rsidRPr="00510710" w:rsidRDefault="00510710" w:rsidP="005107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2CBCB71" w14:textId="77777777" w:rsidR="00510710" w:rsidRPr="00510710" w:rsidRDefault="00510710" w:rsidP="005107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0710">
        <w:rPr>
          <w:rFonts w:ascii="Times New Roman" w:hAnsi="Times New Roman" w:cs="Times New Roman"/>
          <w:sz w:val="24"/>
          <w:szCs w:val="24"/>
          <w:lang w:val="hr-HR"/>
        </w:rPr>
        <w:t>1. Lokalna uprava i administracija;</w:t>
      </w:r>
    </w:p>
    <w:p w14:paraId="6F489021" w14:textId="77777777" w:rsidR="00510710" w:rsidRPr="00510710" w:rsidRDefault="00510710" w:rsidP="005107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0710">
        <w:rPr>
          <w:rFonts w:ascii="Times New Roman" w:hAnsi="Times New Roman" w:cs="Times New Roman"/>
          <w:sz w:val="24"/>
          <w:szCs w:val="24"/>
          <w:lang w:val="hr-HR"/>
        </w:rPr>
        <w:t>2. Komunalno gospodarstvo.</w:t>
      </w:r>
    </w:p>
    <w:bookmarkEnd w:id="102"/>
    <w:p w14:paraId="2A380419" w14:textId="77777777" w:rsidR="00846E51" w:rsidRPr="002B48B1" w:rsidRDefault="00846E51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90DA299" w14:textId="3C0D13FB" w:rsidR="00C60432" w:rsidRPr="00A159FB" w:rsidRDefault="00A159FB" w:rsidP="00A159FB">
      <w:pPr>
        <w:pStyle w:val="Naslov2"/>
        <w:rPr>
          <w:color w:val="002060"/>
        </w:rPr>
      </w:pPr>
      <w:bookmarkStart w:id="103" w:name="_Toc207264414"/>
      <w:r w:rsidRPr="00A159FB">
        <w:rPr>
          <w:color w:val="002060"/>
        </w:rPr>
        <w:t xml:space="preserve">5.2. </w:t>
      </w:r>
      <w:r w:rsidR="00C60432" w:rsidRPr="00A159FB">
        <w:rPr>
          <w:color w:val="002060"/>
        </w:rPr>
        <w:t>KLJUČNE AKTIVNOSTI I POKAZATELJI REZULTATA</w:t>
      </w:r>
      <w:r w:rsidR="00FB6A67" w:rsidRPr="00A159FB">
        <w:rPr>
          <w:color w:val="002060"/>
        </w:rPr>
        <w:t xml:space="preserve">  </w:t>
      </w:r>
      <w:bookmarkEnd w:id="103"/>
    </w:p>
    <w:p w14:paraId="3B4592A1" w14:textId="77777777" w:rsidR="0093056B" w:rsidRPr="0093056B" w:rsidRDefault="0093056B" w:rsidP="009305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3E1C54" w14:textId="0CEEEA0B" w:rsidR="002E18F9" w:rsidRDefault="00C64960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Mjera </w:t>
      </w:r>
      <w:r w:rsidRPr="00C64960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Digitalna transformacija javne uprave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obuhvaća realizaciju aktivnosti </w:t>
      </w:r>
      <w:r w:rsidRPr="00C64960">
        <w:rPr>
          <w:rFonts w:ascii="Times New Roman" w:hAnsi="Times New Roman" w:cs="Times New Roman"/>
          <w:i/>
          <w:iCs/>
          <w:sz w:val="24"/>
          <w:szCs w:val="24"/>
          <w:lang w:val="hr-HR"/>
        </w:rPr>
        <w:t>Digitalizacij</w:t>
      </w:r>
      <w:r w:rsidR="004A7B21">
        <w:rPr>
          <w:rFonts w:ascii="Times New Roman" w:hAnsi="Times New Roman" w:cs="Times New Roman"/>
          <w:i/>
          <w:iCs/>
          <w:sz w:val="24"/>
          <w:szCs w:val="24"/>
          <w:lang w:val="hr-HR"/>
        </w:rPr>
        <w:t>a</w:t>
      </w:r>
      <w:r w:rsidRPr="00C6496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poslovanja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kako bi Općina bila u koraku s učestalim promjenama i zahtjevima na tržištu. </w:t>
      </w:r>
      <w:bookmarkStart w:id="104" w:name="_Hlk204073722"/>
      <w:r w:rsidR="00846E51">
        <w:rPr>
          <w:rFonts w:ascii="Times New Roman" w:hAnsi="Times New Roman" w:cs="Times New Roman"/>
          <w:sz w:val="24"/>
          <w:szCs w:val="24"/>
          <w:lang w:val="hr-HR"/>
        </w:rPr>
        <w:t xml:space="preserve">Rok postignuća aktivnosti je 15. prosinca svake godine (2026.-2029.), s konačnim rokom za provedbu mjere u prosincu 2029. </w:t>
      </w:r>
      <w:bookmarkEnd w:id="104"/>
    </w:p>
    <w:p w14:paraId="4BDF1D3F" w14:textId="77777777" w:rsidR="004A7B21" w:rsidRDefault="004A7B21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icapopisa4-isticanje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1980"/>
        <w:gridCol w:w="1132"/>
        <w:gridCol w:w="1273"/>
        <w:gridCol w:w="1273"/>
        <w:gridCol w:w="1131"/>
      </w:tblGrid>
      <w:tr w:rsidR="004A7B21" w:rsidRPr="004A7B21" w14:paraId="0DB16E3D" w14:textId="77777777" w:rsidTr="00482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659CF9D" w14:textId="77777777" w:rsidR="004A7B21" w:rsidRPr="004A7B21" w:rsidRDefault="004A7B21" w:rsidP="004A7B2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hr-HR"/>
              </w:rPr>
            </w:pPr>
            <w:r w:rsidRPr="004A7B21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>Pokazatelj rezultata</w:t>
            </w:r>
          </w:p>
        </w:tc>
        <w:tc>
          <w:tcPr>
            <w:tcW w:w="1980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7E797F" w14:textId="77777777" w:rsidR="004A7B21" w:rsidRPr="004A7B21" w:rsidRDefault="004A7B21" w:rsidP="004A7B2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hr-HR"/>
              </w:rPr>
            </w:pPr>
            <w:r w:rsidRPr="004A7B21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4809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507F792" w14:textId="77777777" w:rsidR="004A7B21" w:rsidRPr="004A7B21" w:rsidRDefault="004A7B21" w:rsidP="004A7B2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hr-HR"/>
              </w:rPr>
            </w:pPr>
            <w:r w:rsidRPr="004A7B21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>Ciljne vrijednosti</w:t>
            </w:r>
          </w:p>
        </w:tc>
      </w:tr>
      <w:tr w:rsidR="004A7B21" w:rsidRPr="004A7B21" w14:paraId="13323583" w14:textId="77777777" w:rsidTr="00482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vMerge/>
            <w:vAlign w:val="center"/>
          </w:tcPr>
          <w:p w14:paraId="6ADED799" w14:textId="77777777" w:rsidR="004A7B21" w:rsidRPr="004A7B21" w:rsidRDefault="004A7B21" w:rsidP="004A7B2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  <w:vMerge/>
            <w:vAlign w:val="center"/>
          </w:tcPr>
          <w:p w14:paraId="020206B1" w14:textId="77777777" w:rsidR="004A7B21" w:rsidRPr="004A7B21" w:rsidRDefault="004A7B21" w:rsidP="004A7B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2" w:type="dxa"/>
            <w:shd w:val="clear" w:color="auto" w:fill="5B9BD5" w:themeFill="accent5"/>
            <w:vAlign w:val="center"/>
          </w:tcPr>
          <w:p w14:paraId="22C75C64" w14:textId="77777777" w:rsidR="004A7B21" w:rsidRPr="004A7B21" w:rsidRDefault="004A7B21" w:rsidP="004A7B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A7B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2026.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553022A0" w14:textId="77777777" w:rsidR="004A7B21" w:rsidRPr="004A7B21" w:rsidRDefault="004A7B21" w:rsidP="004A7B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A7B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2027.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32AD2ABE" w14:textId="77777777" w:rsidR="004A7B21" w:rsidRPr="004A7B21" w:rsidRDefault="004A7B21" w:rsidP="004A7B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A7B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2028.</w:t>
            </w:r>
          </w:p>
        </w:tc>
        <w:tc>
          <w:tcPr>
            <w:tcW w:w="1131" w:type="dxa"/>
            <w:shd w:val="clear" w:color="auto" w:fill="5B9BD5" w:themeFill="accent5"/>
            <w:vAlign w:val="center"/>
          </w:tcPr>
          <w:p w14:paraId="384D93F7" w14:textId="77777777" w:rsidR="004A7B21" w:rsidRPr="004A7B21" w:rsidRDefault="004A7B21" w:rsidP="004A7B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A7B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2029.</w:t>
            </w:r>
          </w:p>
        </w:tc>
      </w:tr>
      <w:tr w:rsidR="004A7B21" w:rsidRPr="004A7B21" w14:paraId="2F36660B" w14:textId="77777777" w:rsidTr="00482678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shd w:val="clear" w:color="auto" w:fill="DEEAF6" w:themeFill="accent5" w:themeFillTint="33"/>
            <w:vAlign w:val="center"/>
          </w:tcPr>
          <w:p w14:paraId="083BA0B6" w14:textId="5B033A51" w:rsidR="004A7B21" w:rsidRPr="00AD6C63" w:rsidRDefault="00482678" w:rsidP="00482678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hr-HR"/>
              </w:rPr>
              <w:t>Broj provedenih edukacija iz područja digitalnih kompetencija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7291097B" w14:textId="1F11DBB4" w:rsidR="004A7B21" w:rsidRPr="004A7B21" w:rsidRDefault="00BC635D" w:rsidP="00AD6C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4125A9B2" w14:textId="0A4F3B1A" w:rsidR="004A7B21" w:rsidRPr="004A7B21" w:rsidRDefault="00BC635D" w:rsidP="00AD6C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5CEBEECC" w14:textId="23D2D65F" w:rsidR="004A7B21" w:rsidRPr="004A7B21" w:rsidRDefault="00BC635D" w:rsidP="00AD6C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6234FFD8" w14:textId="2947C599" w:rsidR="004A7B21" w:rsidRPr="004A7B21" w:rsidRDefault="00BC635D" w:rsidP="00AD6C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2647E55A" w14:textId="2D62F941" w:rsidR="004A7B21" w:rsidRPr="004A7B21" w:rsidRDefault="00BC635D" w:rsidP="00AD6C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  <w:tr w:rsidR="00482678" w:rsidRPr="004A7B21" w14:paraId="4713745B" w14:textId="77777777" w:rsidTr="00482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vAlign w:val="center"/>
          </w:tcPr>
          <w:p w14:paraId="01A360C4" w14:textId="3BE3AC28" w:rsidR="00482678" w:rsidRPr="00AD6C63" w:rsidRDefault="00482678" w:rsidP="004A7B2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hr-HR"/>
              </w:rPr>
              <w:t>Broj</w:t>
            </w:r>
            <w:r w:rsidR="007664C9" w:rsidRPr="00AD6C6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hr-HR"/>
              </w:rPr>
              <w:t xml:space="preserve"> </w:t>
            </w:r>
            <w:r w:rsidRPr="00AD6C6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hr-HR"/>
              </w:rPr>
              <w:t xml:space="preserve">implementiranih digitalnih rješenja </w:t>
            </w:r>
          </w:p>
        </w:tc>
        <w:tc>
          <w:tcPr>
            <w:tcW w:w="1980" w:type="dxa"/>
            <w:vAlign w:val="center"/>
          </w:tcPr>
          <w:p w14:paraId="73C3F29A" w14:textId="2C06214E" w:rsidR="00482678" w:rsidRPr="004A7B21" w:rsidRDefault="00BC635D" w:rsidP="00AD6C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132" w:type="dxa"/>
            <w:vAlign w:val="center"/>
          </w:tcPr>
          <w:p w14:paraId="3F3EEF03" w14:textId="2B9C8A85" w:rsidR="00482678" w:rsidRPr="004A7B21" w:rsidRDefault="00BC635D" w:rsidP="00AD6C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3" w:type="dxa"/>
            <w:vAlign w:val="center"/>
          </w:tcPr>
          <w:p w14:paraId="6C642F36" w14:textId="478C3179" w:rsidR="00482678" w:rsidRPr="004A7B21" w:rsidRDefault="00BC635D" w:rsidP="00AD6C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3" w:type="dxa"/>
            <w:vAlign w:val="center"/>
          </w:tcPr>
          <w:p w14:paraId="5A7424C0" w14:textId="1CED8FE7" w:rsidR="00482678" w:rsidRPr="004A7B21" w:rsidRDefault="00BC635D" w:rsidP="00AD6C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131" w:type="dxa"/>
            <w:vAlign w:val="center"/>
          </w:tcPr>
          <w:p w14:paraId="34B2B696" w14:textId="17C40742" w:rsidR="00482678" w:rsidRPr="004A7B21" w:rsidRDefault="00BC635D" w:rsidP="00AD6C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</w:tbl>
    <w:p w14:paraId="71390501" w14:textId="77777777" w:rsidR="00C64960" w:rsidRDefault="00C64960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773EFC" w14:textId="77777777" w:rsidR="008F0D27" w:rsidRDefault="008F0D27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03EF1FD" w14:textId="0D9D7B28" w:rsidR="00A8795A" w:rsidRDefault="00F962F4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DC3">
        <w:rPr>
          <w:rFonts w:ascii="Times New Roman" w:hAnsi="Times New Roman" w:cs="Times New Roman"/>
          <w:sz w:val="24"/>
          <w:szCs w:val="24"/>
          <w:lang w:val="hr-HR"/>
        </w:rPr>
        <w:t xml:space="preserve">Mjera </w:t>
      </w:r>
      <w:r w:rsidRPr="00FE6145">
        <w:rPr>
          <w:rFonts w:ascii="Times New Roman" w:hAnsi="Times New Roman" w:cs="Times New Roman"/>
          <w:b/>
          <w:i/>
          <w:sz w:val="24"/>
          <w:szCs w:val="24"/>
          <w:lang w:val="hr-HR"/>
        </w:rPr>
        <w:t>Razvoj su</w:t>
      </w:r>
      <w:r w:rsidR="00282A05">
        <w:rPr>
          <w:rFonts w:ascii="Times New Roman" w:hAnsi="Times New Roman" w:cs="Times New Roman"/>
          <w:b/>
          <w:i/>
          <w:sz w:val="24"/>
          <w:szCs w:val="24"/>
          <w:lang w:val="hr-HR"/>
        </w:rPr>
        <w:t>stava odvojenog prikupljanja i u</w:t>
      </w:r>
      <w:r w:rsidRPr="00FE6145">
        <w:rPr>
          <w:rFonts w:ascii="Times New Roman" w:hAnsi="Times New Roman" w:cs="Times New Roman"/>
          <w:b/>
          <w:i/>
          <w:sz w:val="24"/>
          <w:szCs w:val="24"/>
          <w:lang w:val="hr-HR"/>
        </w:rPr>
        <w:t>porabe posebnih kategorija otpada i kontinuirano informiranje i obrazovanje o održivom gospodarenju otpadom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E54E0">
        <w:rPr>
          <w:rFonts w:ascii="Times New Roman" w:hAnsi="Times New Roman" w:cs="Times New Roman"/>
          <w:sz w:val="24"/>
          <w:szCs w:val="24"/>
          <w:lang w:val="hr-HR"/>
        </w:rPr>
        <w:t>obuhvaća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realizaciju </w:t>
      </w:r>
      <w:r w:rsidR="002E54E0">
        <w:rPr>
          <w:rFonts w:ascii="Times New Roman" w:hAnsi="Times New Roman" w:cs="Times New Roman"/>
          <w:sz w:val="24"/>
          <w:szCs w:val="24"/>
          <w:lang w:val="hr-HR"/>
        </w:rPr>
        <w:t>aktivnost</w:t>
      </w:r>
      <w:r w:rsidR="00980C0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87433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46E51">
        <w:rPr>
          <w:rFonts w:ascii="Times New Roman" w:hAnsi="Times New Roman" w:cs="Times New Roman"/>
          <w:i/>
          <w:iCs/>
          <w:sz w:val="24"/>
          <w:szCs w:val="24"/>
          <w:lang w:val="hr-HR"/>
        </w:rPr>
        <w:t>Z</w:t>
      </w:r>
      <w:r w:rsidR="00A8795A" w:rsidRPr="002D74C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brinjavanje krupnog otpada, </w:t>
      </w:r>
      <w:r w:rsidR="00846E51">
        <w:rPr>
          <w:rFonts w:ascii="Times New Roman" w:hAnsi="Times New Roman" w:cs="Times New Roman"/>
          <w:i/>
          <w:iCs/>
          <w:sz w:val="24"/>
          <w:szCs w:val="24"/>
          <w:lang w:val="hr-HR"/>
        </w:rPr>
        <w:t>Z</w:t>
      </w:r>
      <w:r w:rsidR="00A8795A" w:rsidRPr="002D74C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brinjavanje otpadne ambalaže, </w:t>
      </w:r>
      <w:r w:rsidR="00846E51">
        <w:rPr>
          <w:rFonts w:ascii="Times New Roman" w:hAnsi="Times New Roman" w:cs="Times New Roman"/>
          <w:i/>
          <w:iCs/>
          <w:sz w:val="24"/>
          <w:szCs w:val="24"/>
          <w:lang w:val="hr-HR"/>
        </w:rPr>
        <w:t>N</w:t>
      </w:r>
      <w:r w:rsidR="00A8795A" w:rsidRPr="002D74C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aknadu Fonda za smanjenje miješanog komunalnog otpada, </w:t>
      </w:r>
      <w:r w:rsidR="00846E51">
        <w:rPr>
          <w:rFonts w:ascii="Times New Roman" w:hAnsi="Times New Roman" w:cs="Times New Roman"/>
          <w:i/>
          <w:iCs/>
          <w:sz w:val="24"/>
          <w:szCs w:val="24"/>
          <w:lang w:val="hr-HR"/>
        </w:rPr>
        <w:t>N</w:t>
      </w:r>
      <w:r w:rsidR="00A8795A" w:rsidRPr="002D74C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aknadu za odlaganje otpada </w:t>
      </w:r>
      <w:r w:rsidR="00A8795A" w:rsidRPr="002D74C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A8795A" w:rsidRPr="00A8795A">
        <w:rPr>
          <w:rFonts w:ascii="Times New Roman" w:hAnsi="Times New Roman" w:cs="Times New Roman"/>
          <w:i/>
          <w:iCs/>
          <w:color w:val="EE0000"/>
          <w:sz w:val="24"/>
          <w:szCs w:val="24"/>
          <w:lang w:val="hr-HR"/>
        </w:rPr>
        <w:t xml:space="preserve"> </w:t>
      </w:r>
      <w:r w:rsidR="00846E51">
        <w:rPr>
          <w:rFonts w:ascii="Times New Roman" w:hAnsi="Times New Roman" w:cs="Times New Roman"/>
          <w:i/>
          <w:iCs/>
          <w:sz w:val="24"/>
          <w:szCs w:val="24"/>
          <w:lang w:val="hr-HR"/>
        </w:rPr>
        <w:t>N</w:t>
      </w:r>
      <w:r w:rsidR="00A8795A" w:rsidRPr="002D74CB">
        <w:rPr>
          <w:rFonts w:ascii="Times New Roman" w:hAnsi="Times New Roman" w:cs="Times New Roman"/>
          <w:i/>
          <w:iCs/>
          <w:sz w:val="24"/>
          <w:szCs w:val="24"/>
          <w:lang w:val="hr-HR"/>
        </w:rPr>
        <w:t>abavu spremnika za sakupljanje otpada.</w:t>
      </w:r>
      <w:r w:rsidR="00312EC9" w:rsidRPr="002D74C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1D4446" w:rsidRPr="002D74C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</w:t>
      </w:r>
    </w:p>
    <w:p w14:paraId="4C8B92CE" w14:textId="1497CA1C" w:rsidR="009239A5" w:rsidRDefault="00846E51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46E51">
        <w:rPr>
          <w:rFonts w:ascii="Times New Roman" w:hAnsi="Times New Roman" w:cs="Times New Roman"/>
          <w:sz w:val="24"/>
          <w:szCs w:val="24"/>
          <w:lang w:val="hr-HR"/>
        </w:rPr>
        <w:lastRenderedPageBreak/>
        <w:t>Rok postignuća aktivnosti je 15. prosinca svake godine (2026.-2029.), s konačnim rokom za provedbu mjere u prosincu 2029</w:t>
      </w:r>
      <w:r w:rsidR="008F0D27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61F5F5F" w14:textId="10C1E807" w:rsidR="009239A5" w:rsidRPr="00846E51" w:rsidRDefault="00F90292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</w:p>
    <w:tbl>
      <w:tblPr>
        <w:tblStyle w:val="Tablicapopisa4-isticanje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1980"/>
        <w:gridCol w:w="1132"/>
        <w:gridCol w:w="1273"/>
        <w:gridCol w:w="1273"/>
        <w:gridCol w:w="1131"/>
      </w:tblGrid>
      <w:tr w:rsidR="00605156" w:rsidRPr="00605156" w14:paraId="7641BBB5" w14:textId="77777777" w:rsidTr="00DA3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2487739" w14:textId="77777777" w:rsidR="00F962F4" w:rsidRPr="0060515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hr-HR"/>
              </w:rPr>
            </w:pPr>
            <w:bookmarkStart w:id="105" w:name="_Hlk202781490"/>
            <w:r w:rsidRPr="00605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Pokazatelj rezultata</w:t>
            </w:r>
          </w:p>
        </w:tc>
        <w:tc>
          <w:tcPr>
            <w:tcW w:w="1984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112AEAF" w14:textId="77777777" w:rsidR="00F962F4" w:rsidRPr="00605156" w:rsidRDefault="00F962F4" w:rsidP="008205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hr-HR"/>
              </w:rPr>
            </w:pPr>
            <w:r w:rsidRPr="00605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4819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C43569" w14:textId="77777777" w:rsidR="00F962F4" w:rsidRPr="00605156" w:rsidRDefault="00F962F4" w:rsidP="008205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hr-HR"/>
              </w:rPr>
            </w:pPr>
            <w:r w:rsidRPr="00605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Ciljne vrijednosti</w:t>
            </w:r>
          </w:p>
        </w:tc>
      </w:tr>
      <w:tr w:rsidR="00820584" w:rsidRPr="00605156" w14:paraId="0F3139E2" w14:textId="77777777" w:rsidTr="00DA3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vAlign w:val="center"/>
          </w:tcPr>
          <w:p w14:paraId="52CB024B" w14:textId="77777777" w:rsidR="00F962F4" w:rsidRPr="0060515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vAlign w:val="center"/>
          </w:tcPr>
          <w:p w14:paraId="5123D4AE" w14:textId="77777777" w:rsidR="00F962F4" w:rsidRPr="00605156" w:rsidRDefault="00F962F4" w:rsidP="008205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shd w:val="clear" w:color="auto" w:fill="5B9BD5" w:themeFill="accent5"/>
            <w:vAlign w:val="center"/>
          </w:tcPr>
          <w:p w14:paraId="66A30474" w14:textId="1E75FD14" w:rsidR="00F962F4" w:rsidRPr="00605156" w:rsidRDefault="00F962F4" w:rsidP="008205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6051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6</w:t>
            </w:r>
            <w:r w:rsidRPr="006051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16EECFE7" w14:textId="0D5F5D94" w:rsidR="00F962F4" w:rsidRPr="00605156" w:rsidRDefault="00F962F4" w:rsidP="008205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6051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7</w:t>
            </w:r>
            <w:r w:rsidRPr="006051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62AA8AC3" w14:textId="6FE7503A" w:rsidR="00F962F4" w:rsidRPr="00605156" w:rsidRDefault="00F962F4" w:rsidP="008205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6051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8</w:t>
            </w:r>
            <w:r w:rsidRPr="006051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1133" w:type="dxa"/>
            <w:shd w:val="clear" w:color="auto" w:fill="5B9BD5" w:themeFill="accent5"/>
            <w:vAlign w:val="center"/>
          </w:tcPr>
          <w:p w14:paraId="439A3D5F" w14:textId="7965D4C8" w:rsidR="00F962F4" w:rsidRPr="00605156" w:rsidRDefault="00F962F4" w:rsidP="008205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6051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9</w:t>
            </w:r>
            <w:r w:rsidRPr="006051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</w:tr>
      <w:tr w:rsidR="00605156" w:rsidRPr="00605156" w14:paraId="7B11B645" w14:textId="77777777" w:rsidTr="004A7B21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vAlign w:val="center"/>
          </w:tcPr>
          <w:p w14:paraId="6E865ACE" w14:textId="1CD1C0D2" w:rsidR="00F962F4" w:rsidRPr="00AD6C63" w:rsidRDefault="00AD187C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hr-HR"/>
              </w:rPr>
              <w:t>K</w:t>
            </w:r>
            <w:r w:rsidR="00F962F4" w:rsidRPr="00AD6C6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hr-HR"/>
              </w:rPr>
              <w:t>oličina sakupljenog komunalnog otpada</w:t>
            </w:r>
            <w:r w:rsidR="00AB1970" w:rsidRPr="00AD6C6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33568A85" w14:textId="535D496A" w:rsidR="00F962F4" w:rsidRPr="00605156" w:rsidRDefault="00482678" w:rsidP="008205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A8420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189,38 t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A0CE98F" w14:textId="12E6FE5F" w:rsidR="00F962F4" w:rsidRPr="00605156" w:rsidRDefault="001C733B" w:rsidP="008205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188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C68D33C" w14:textId="6AAA83B5" w:rsidR="00F962F4" w:rsidRPr="00605156" w:rsidRDefault="001C733B" w:rsidP="008205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187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C7C9F27" w14:textId="44F4AFEC" w:rsidR="00F962F4" w:rsidRPr="00605156" w:rsidRDefault="001C733B" w:rsidP="008205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186</w:t>
            </w:r>
          </w:p>
        </w:tc>
        <w:tc>
          <w:tcPr>
            <w:tcW w:w="1133" w:type="dxa"/>
            <w:shd w:val="clear" w:color="auto" w:fill="DEEAF6" w:themeFill="accent5" w:themeFillTint="33"/>
            <w:vAlign w:val="center"/>
          </w:tcPr>
          <w:p w14:paraId="33F28CD6" w14:textId="7071C60C" w:rsidR="00F962F4" w:rsidRPr="00605156" w:rsidRDefault="001C733B" w:rsidP="008205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185</w:t>
            </w:r>
          </w:p>
        </w:tc>
      </w:tr>
    </w:tbl>
    <w:p w14:paraId="273DE575" w14:textId="77777777" w:rsidR="00672C13" w:rsidRDefault="00672C13" w:rsidP="00090422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bookmarkStart w:id="106" w:name="_Hlk87348404"/>
      <w:bookmarkEnd w:id="105"/>
    </w:p>
    <w:p w14:paraId="37F41412" w14:textId="77777777" w:rsidR="007664C9" w:rsidRDefault="007664C9" w:rsidP="00846E51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4A6BC4C6" w14:textId="29B2D88C" w:rsidR="00357A72" w:rsidRDefault="00F962F4" w:rsidP="00846E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A4AA9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Poticanje demografske obnove i zadržavanje postojećeg stanovništva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bookmarkEnd w:id="106"/>
      <w:r>
        <w:rPr>
          <w:rFonts w:ascii="Times New Roman" w:hAnsi="Times New Roman" w:cs="Times New Roman"/>
          <w:sz w:val="24"/>
          <w:szCs w:val="24"/>
          <w:lang w:val="hr-HR"/>
        </w:rPr>
        <w:t>mjera je</w:t>
      </w:r>
      <w:r w:rsidR="00AD187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93FB1">
        <w:rPr>
          <w:rFonts w:ascii="Times New Roman" w:hAnsi="Times New Roman" w:cs="Times New Roman"/>
          <w:sz w:val="24"/>
          <w:szCs w:val="24"/>
          <w:lang w:val="hr-HR"/>
        </w:rPr>
        <w:t>koja obuhvaća aktivnost</w:t>
      </w:r>
      <w:r w:rsidR="00846E51">
        <w:rPr>
          <w:rFonts w:ascii="Times New Roman" w:hAnsi="Times New Roman" w:cs="Times New Roman"/>
          <w:sz w:val="24"/>
          <w:szCs w:val="24"/>
          <w:lang w:val="hr-HR"/>
        </w:rPr>
        <w:t xml:space="preserve">i usmjerene prema poticanju nataliteta i zaustavljanju iseljavanja stanovnika i mladih obitelji. Aktivnosti kojima će se navedeno ostvariti su dodjela </w:t>
      </w:r>
      <w:r w:rsidR="00D54EAA">
        <w:rPr>
          <w:rFonts w:ascii="Times New Roman" w:hAnsi="Times New Roman" w:cs="Times New Roman"/>
          <w:i/>
          <w:iCs/>
          <w:sz w:val="24"/>
          <w:szCs w:val="24"/>
          <w:lang w:val="hr-HR"/>
        </w:rPr>
        <w:t>P</w:t>
      </w:r>
      <w:r w:rsidR="00846E51" w:rsidRPr="00C3463A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omoći za novorođenčad, </w:t>
      </w:r>
      <w:r w:rsidR="00D54EAA">
        <w:rPr>
          <w:rFonts w:ascii="Times New Roman" w:hAnsi="Times New Roman" w:cs="Times New Roman"/>
          <w:i/>
          <w:iCs/>
          <w:sz w:val="24"/>
          <w:szCs w:val="24"/>
          <w:lang w:val="hr-HR"/>
        </w:rPr>
        <w:t>S</w:t>
      </w:r>
      <w:r w:rsidR="00846E51" w:rsidRPr="00C3463A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tambeno zbrinjavanje mladih obitelji </w:t>
      </w:r>
      <w:r w:rsidR="00846E51">
        <w:rPr>
          <w:rFonts w:ascii="Times New Roman" w:hAnsi="Times New Roman" w:cs="Times New Roman"/>
          <w:sz w:val="24"/>
          <w:szCs w:val="24"/>
          <w:lang w:val="hr-HR"/>
        </w:rPr>
        <w:t>dodjelom pomoći kod kupnje, izgradnje ili dogradnje postojećeg objekt</w:t>
      </w:r>
      <w:r w:rsidR="00C3463A">
        <w:rPr>
          <w:rFonts w:ascii="Times New Roman" w:hAnsi="Times New Roman" w:cs="Times New Roman"/>
          <w:sz w:val="24"/>
          <w:szCs w:val="24"/>
          <w:lang w:val="hr-HR"/>
        </w:rPr>
        <w:t xml:space="preserve">a, </w:t>
      </w:r>
      <w:r w:rsidR="00D54EAA">
        <w:rPr>
          <w:rFonts w:ascii="Times New Roman" w:hAnsi="Times New Roman" w:cs="Times New Roman"/>
          <w:i/>
          <w:iCs/>
          <w:sz w:val="24"/>
          <w:szCs w:val="24"/>
          <w:lang w:val="hr-HR"/>
        </w:rPr>
        <w:t>S</w:t>
      </w:r>
      <w:r w:rsidR="00C3463A" w:rsidRPr="00C3463A">
        <w:rPr>
          <w:rFonts w:ascii="Times New Roman" w:hAnsi="Times New Roman" w:cs="Times New Roman"/>
          <w:i/>
          <w:iCs/>
          <w:sz w:val="24"/>
          <w:szCs w:val="24"/>
          <w:lang w:val="hr-HR"/>
        </w:rPr>
        <w:t>ufinanciranjem vrtića i jaslica</w:t>
      </w:r>
      <w:r w:rsidR="00C3463A">
        <w:rPr>
          <w:rFonts w:ascii="Times New Roman" w:hAnsi="Times New Roman" w:cs="Times New Roman"/>
          <w:sz w:val="24"/>
          <w:szCs w:val="24"/>
          <w:lang w:val="hr-HR"/>
        </w:rPr>
        <w:t xml:space="preserve">. Općina planira realizirati i aktivnosti </w:t>
      </w:r>
      <w:r w:rsidR="00D54EAA" w:rsidRPr="00D54EAA">
        <w:rPr>
          <w:rFonts w:ascii="Times New Roman" w:hAnsi="Times New Roman" w:cs="Times New Roman"/>
          <w:i/>
          <w:iCs/>
          <w:sz w:val="24"/>
          <w:szCs w:val="24"/>
          <w:lang w:val="hr-HR"/>
        </w:rPr>
        <w:t>D</w:t>
      </w:r>
      <w:r w:rsidR="00C3463A" w:rsidRPr="00C3463A">
        <w:rPr>
          <w:rFonts w:ascii="Times New Roman" w:hAnsi="Times New Roman" w:cs="Times New Roman"/>
          <w:i/>
          <w:iCs/>
          <w:sz w:val="24"/>
          <w:szCs w:val="24"/>
          <w:lang w:val="hr-HR"/>
        </w:rPr>
        <w:t>arivanja povodom dana sv. Nikole</w:t>
      </w:r>
      <w:r w:rsidR="00C3463A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D54EAA">
        <w:rPr>
          <w:rFonts w:ascii="Times New Roman" w:hAnsi="Times New Roman" w:cs="Times New Roman"/>
          <w:i/>
          <w:iCs/>
          <w:sz w:val="24"/>
          <w:szCs w:val="24"/>
          <w:lang w:val="hr-HR"/>
        </w:rPr>
        <w:t>F</w:t>
      </w:r>
      <w:r w:rsidR="00854852" w:rsidRPr="00C3463A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inanciranje bilježnica </w:t>
      </w:r>
      <w:r w:rsidR="00C3463A" w:rsidRPr="00C3463A">
        <w:rPr>
          <w:rFonts w:ascii="Times New Roman" w:hAnsi="Times New Roman" w:cs="Times New Roman"/>
          <w:i/>
          <w:iCs/>
          <w:sz w:val="24"/>
          <w:szCs w:val="24"/>
          <w:lang w:val="hr-HR"/>
        </w:rPr>
        <w:t>i školskog pribora</w:t>
      </w:r>
      <w:r w:rsidR="00C346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54852">
        <w:rPr>
          <w:rFonts w:ascii="Times New Roman" w:hAnsi="Times New Roman" w:cs="Times New Roman"/>
          <w:sz w:val="24"/>
          <w:szCs w:val="24"/>
          <w:lang w:val="hr-HR"/>
        </w:rPr>
        <w:t>učenicima osnovne škole</w:t>
      </w:r>
      <w:r w:rsidR="001257D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85485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3463A">
        <w:rPr>
          <w:rFonts w:ascii="Times New Roman" w:hAnsi="Times New Roman" w:cs="Times New Roman"/>
          <w:sz w:val="24"/>
          <w:szCs w:val="24"/>
          <w:lang w:val="hr-HR"/>
        </w:rPr>
        <w:t xml:space="preserve">te </w:t>
      </w:r>
      <w:r w:rsidR="00D54EAA">
        <w:rPr>
          <w:rFonts w:ascii="Times New Roman" w:hAnsi="Times New Roman" w:cs="Times New Roman"/>
          <w:i/>
          <w:iCs/>
          <w:sz w:val="24"/>
          <w:szCs w:val="24"/>
          <w:lang w:val="hr-HR"/>
        </w:rPr>
        <w:t>S</w:t>
      </w:r>
      <w:r w:rsidR="00A40D88" w:rsidRPr="00C3463A">
        <w:rPr>
          <w:rFonts w:ascii="Times New Roman" w:hAnsi="Times New Roman" w:cs="Times New Roman"/>
          <w:i/>
          <w:iCs/>
          <w:sz w:val="24"/>
          <w:szCs w:val="24"/>
          <w:lang w:val="hr-HR"/>
        </w:rPr>
        <w:t>ufinanciranje usluga knjižnice i čitaonic</w:t>
      </w:r>
      <w:r w:rsidR="00C3463A" w:rsidRPr="00C3463A">
        <w:rPr>
          <w:rFonts w:ascii="Times New Roman" w:hAnsi="Times New Roman" w:cs="Times New Roman"/>
          <w:i/>
          <w:iCs/>
          <w:sz w:val="24"/>
          <w:szCs w:val="24"/>
          <w:lang w:val="hr-HR"/>
        </w:rPr>
        <w:t>e</w:t>
      </w:r>
      <w:r w:rsidR="00C3463A">
        <w:rPr>
          <w:rFonts w:ascii="Times New Roman" w:hAnsi="Times New Roman" w:cs="Times New Roman"/>
          <w:sz w:val="24"/>
          <w:szCs w:val="24"/>
          <w:lang w:val="hr-HR"/>
        </w:rPr>
        <w:t xml:space="preserve"> svim mještanima Općine Koprivnički Bregi. </w:t>
      </w:r>
    </w:p>
    <w:p w14:paraId="625A4B33" w14:textId="3D03DC3D" w:rsidR="00837484" w:rsidRDefault="00846E51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46E51">
        <w:rPr>
          <w:rFonts w:ascii="Times New Roman" w:hAnsi="Times New Roman" w:cs="Times New Roman"/>
          <w:sz w:val="24"/>
          <w:szCs w:val="24"/>
          <w:lang w:val="hr-HR"/>
        </w:rPr>
        <w:t>Rok postignuća aktivnosti je 15. prosinca svake godine (2026.-2029.), s konačnim rokom za provedbu mjere u prosincu 2029.</w:t>
      </w:r>
    </w:p>
    <w:p w14:paraId="0CE83B9A" w14:textId="77777777" w:rsidR="007664C9" w:rsidRPr="001257D7" w:rsidRDefault="007664C9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1980"/>
        <w:gridCol w:w="1132"/>
        <w:gridCol w:w="1273"/>
        <w:gridCol w:w="1273"/>
        <w:gridCol w:w="1131"/>
      </w:tblGrid>
      <w:tr w:rsidR="00F962F4" w:rsidRPr="00BB4296" w14:paraId="73A243A8" w14:textId="77777777" w:rsidTr="007664C9">
        <w:trPr>
          <w:trHeight w:val="345"/>
          <w:jc w:val="center"/>
        </w:trPr>
        <w:tc>
          <w:tcPr>
            <w:tcW w:w="2541" w:type="dxa"/>
            <w:vMerge w:val="restart"/>
            <w:shd w:val="clear" w:color="auto" w:fill="5B9BD5" w:themeFill="accent5"/>
            <w:vAlign w:val="center"/>
          </w:tcPr>
          <w:p w14:paraId="33A6D139" w14:textId="77777777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Pokazatelj rezultata</w:t>
            </w:r>
          </w:p>
        </w:tc>
        <w:tc>
          <w:tcPr>
            <w:tcW w:w="1980" w:type="dxa"/>
            <w:vMerge w:val="restart"/>
            <w:shd w:val="clear" w:color="auto" w:fill="5B9BD5" w:themeFill="accent5"/>
            <w:vAlign w:val="center"/>
          </w:tcPr>
          <w:p w14:paraId="21B538F9" w14:textId="77777777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4809" w:type="dxa"/>
            <w:gridSpan w:val="4"/>
            <w:shd w:val="clear" w:color="auto" w:fill="5B9BD5" w:themeFill="accent5"/>
            <w:vAlign w:val="center"/>
          </w:tcPr>
          <w:p w14:paraId="405763F3" w14:textId="77777777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Ciljne vrijednosti</w:t>
            </w:r>
          </w:p>
        </w:tc>
      </w:tr>
      <w:tr w:rsidR="00F962F4" w:rsidRPr="00BB4296" w14:paraId="1EBEB3FE" w14:textId="77777777" w:rsidTr="007664C9">
        <w:trPr>
          <w:trHeight w:val="285"/>
          <w:jc w:val="center"/>
        </w:trPr>
        <w:tc>
          <w:tcPr>
            <w:tcW w:w="2541" w:type="dxa"/>
            <w:vMerge/>
            <w:shd w:val="clear" w:color="auto" w:fill="5B9BD5" w:themeFill="accent5"/>
            <w:vAlign w:val="center"/>
          </w:tcPr>
          <w:p w14:paraId="330A70D4" w14:textId="77777777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  <w:vMerge/>
            <w:shd w:val="clear" w:color="auto" w:fill="5B9BD5" w:themeFill="accent5"/>
            <w:vAlign w:val="center"/>
          </w:tcPr>
          <w:p w14:paraId="329744F7" w14:textId="77777777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2" w:type="dxa"/>
            <w:shd w:val="clear" w:color="auto" w:fill="5B9BD5" w:themeFill="accent5"/>
            <w:vAlign w:val="center"/>
          </w:tcPr>
          <w:p w14:paraId="703D8A4D" w14:textId="4C8CDFE9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03EF8C42" w14:textId="1236AA89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17E48331" w14:textId="65DEEE75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131" w:type="dxa"/>
            <w:shd w:val="clear" w:color="auto" w:fill="5B9BD5" w:themeFill="accent5"/>
            <w:vAlign w:val="center"/>
          </w:tcPr>
          <w:p w14:paraId="34899FA8" w14:textId="2022E375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  <w:tr w:rsidR="00F962F4" w14:paraId="48815BA7" w14:textId="77777777" w:rsidTr="007664C9">
        <w:trPr>
          <w:jc w:val="center"/>
        </w:trPr>
        <w:tc>
          <w:tcPr>
            <w:tcW w:w="2541" w:type="dxa"/>
            <w:shd w:val="clear" w:color="auto" w:fill="DEEAF6" w:themeFill="accent5" w:themeFillTint="33"/>
            <w:vAlign w:val="center"/>
          </w:tcPr>
          <w:p w14:paraId="150BE773" w14:textId="68AD53A4" w:rsidR="00F962F4" w:rsidRPr="00AD6C63" w:rsidRDefault="00F962F4" w:rsidP="006303E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 xml:space="preserve">Broj </w:t>
            </w:r>
            <w:r w:rsidR="007664C9"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dodijeljenih potpora za rođenje djeteta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04BAE7E5" w14:textId="055EA4EF" w:rsidR="00F962F4" w:rsidRPr="00E11A1D" w:rsidRDefault="00482678" w:rsidP="0063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1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115EE9C0" w14:textId="53190E97" w:rsidR="00F962F4" w:rsidRPr="00E11A1D" w:rsidRDefault="00CC4B51" w:rsidP="0063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1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013A2F04" w14:textId="6B680B7D" w:rsidR="00F962F4" w:rsidRPr="00E11A1D" w:rsidRDefault="00CC4B51" w:rsidP="0063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1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302A4BC6" w14:textId="7E36EC22" w:rsidR="00F962F4" w:rsidRPr="00E11A1D" w:rsidRDefault="00BC635D" w:rsidP="0063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1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61A9C1EC" w14:textId="5AF6EB60" w:rsidR="00F962F4" w:rsidRPr="00E11A1D" w:rsidRDefault="00BC635D" w:rsidP="0063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1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23</w:t>
            </w:r>
          </w:p>
        </w:tc>
      </w:tr>
      <w:tr w:rsidR="007664C9" w14:paraId="66216FC6" w14:textId="77777777" w:rsidTr="007664C9">
        <w:trPr>
          <w:jc w:val="center"/>
        </w:trPr>
        <w:tc>
          <w:tcPr>
            <w:tcW w:w="2541" w:type="dxa"/>
            <w:shd w:val="clear" w:color="auto" w:fill="DEEAF6" w:themeFill="accent5" w:themeFillTint="33"/>
            <w:vAlign w:val="center"/>
          </w:tcPr>
          <w:p w14:paraId="734F7530" w14:textId="64D89D9E" w:rsidR="007664C9" w:rsidRPr="00AD6C63" w:rsidRDefault="007664C9" w:rsidP="006303E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Broj dodijeljenih potpora za stambeno zbrinjavanje mladih obitelji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4A4FA17B" w14:textId="5DE39DAA" w:rsidR="007664C9" w:rsidRPr="00E11A1D" w:rsidRDefault="001C733B" w:rsidP="0063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1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6BF2CD03" w14:textId="18C61F9A" w:rsidR="007664C9" w:rsidRPr="00E11A1D" w:rsidRDefault="001C733B" w:rsidP="0063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1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5CAFEA6B" w14:textId="0B3F6846" w:rsidR="007664C9" w:rsidRPr="00E11A1D" w:rsidRDefault="001C733B" w:rsidP="0063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1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63C0EE4D" w14:textId="1E15AD47" w:rsidR="007664C9" w:rsidRPr="00E11A1D" w:rsidRDefault="001C733B" w:rsidP="0063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1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7B82DB3B" w14:textId="0248B821" w:rsidR="007664C9" w:rsidRPr="00E11A1D" w:rsidRDefault="001C733B" w:rsidP="0063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1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</w:t>
            </w:r>
          </w:p>
        </w:tc>
      </w:tr>
    </w:tbl>
    <w:p w14:paraId="600371F3" w14:textId="133134D2" w:rsidR="00672AFA" w:rsidRDefault="00F962F4" w:rsidP="0093056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Glavne aktivnosti </w:t>
      </w:r>
      <w:r w:rsidR="002A0C5E">
        <w:rPr>
          <w:rFonts w:ascii="Times New Roman" w:hAnsi="Times New Roman" w:cs="Times New Roman"/>
          <w:sz w:val="24"/>
          <w:szCs w:val="24"/>
          <w:lang w:val="hr-HR"/>
        </w:rPr>
        <w:t>u okviru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mjere </w:t>
      </w:r>
      <w:r w:rsidRPr="009062D6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Razvoj obrazovne infrastrukture i programa u predškolskom, osnovnom, srednjem i visokom školstvu i usklađivanje obrazovnih programa s potrebama tržišta rada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="002A0C5E">
        <w:rPr>
          <w:rFonts w:ascii="Times New Roman" w:hAnsi="Times New Roman" w:cs="Times New Roman"/>
          <w:sz w:val="24"/>
          <w:szCs w:val="24"/>
          <w:lang w:val="hr-HR"/>
        </w:rPr>
        <w:t>su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54EAA">
        <w:rPr>
          <w:rFonts w:ascii="Times New Roman" w:hAnsi="Times New Roman" w:cs="Times New Roman"/>
          <w:i/>
          <w:iCs/>
          <w:sz w:val="24"/>
          <w:szCs w:val="24"/>
          <w:lang w:val="hr-HR"/>
        </w:rPr>
        <w:t>D</w:t>
      </w:r>
      <w:r w:rsidR="002F523A" w:rsidRPr="002F0031">
        <w:rPr>
          <w:rFonts w:ascii="Times New Roman" w:hAnsi="Times New Roman" w:cs="Times New Roman"/>
          <w:i/>
          <w:iCs/>
          <w:sz w:val="24"/>
          <w:szCs w:val="24"/>
          <w:lang w:val="hr-HR"/>
        </w:rPr>
        <w:t>odjela pomoći za edukativne, kultur</w:t>
      </w:r>
      <w:r w:rsidR="0097541D">
        <w:rPr>
          <w:rFonts w:ascii="Times New Roman" w:hAnsi="Times New Roman" w:cs="Times New Roman"/>
          <w:i/>
          <w:iCs/>
          <w:sz w:val="24"/>
          <w:szCs w:val="24"/>
          <w:lang w:val="hr-HR"/>
        </w:rPr>
        <w:t>n</w:t>
      </w:r>
      <w:r w:rsidR="002F523A" w:rsidRPr="002F0031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e i sportske aktivnosti djece predškolske dobi, </w:t>
      </w:r>
      <w:r w:rsidR="00D54EAA">
        <w:rPr>
          <w:rFonts w:ascii="Times New Roman" w:hAnsi="Times New Roman" w:cs="Times New Roman"/>
          <w:i/>
          <w:iCs/>
          <w:sz w:val="24"/>
          <w:szCs w:val="24"/>
          <w:lang w:val="hr-HR"/>
        </w:rPr>
        <w:t>S</w:t>
      </w:r>
      <w:r w:rsidR="002F523A" w:rsidRPr="002F0031">
        <w:rPr>
          <w:rFonts w:ascii="Times New Roman" w:hAnsi="Times New Roman" w:cs="Times New Roman"/>
          <w:i/>
          <w:iCs/>
          <w:sz w:val="24"/>
          <w:szCs w:val="24"/>
          <w:lang w:val="hr-HR"/>
        </w:rPr>
        <w:t>ufinanciranje školskih i vanškolskih aktivnosti OŠ Koprivnički Bregi</w:t>
      </w:r>
      <w:r w:rsidR="002F523A" w:rsidRPr="00D54EAA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2F523A" w:rsidRPr="002F0031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D54EAA">
        <w:rPr>
          <w:rFonts w:ascii="Times New Roman" w:hAnsi="Times New Roman" w:cs="Times New Roman"/>
          <w:i/>
          <w:iCs/>
          <w:sz w:val="24"/>
          <w:szCs w:val="24"/>
          <w:lang w:val="hr-HR"/>
        </w:rPr>
        <w:t>S</w:t>
      </w:r>
      <w:r w:rsidR="002F523A" w:rsidRPr="002F0031">
        <w:rPr>
          <w:rFonts w:ascii="Times New Roman" w:hAnsi="Times New Roman" w:cs="Times New Roman"/>
          <w:i/>
          <w:iCs/>
          <w:sz w:val="24"/>
          <w:szCs w:val="24"/>
          <w:lang w:val="hr-HR"/>
        </w:rPr>
        <w:t>tipendiranje studenata s područja općine Koprivnički Bregi.</w:t>
      </w:r>
      <w:bookmarkStart w:id="107" w:name="_Hlk87255943"/>
      <w:r w:rsidR="002F0031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B6207D">
        <w:rPr>
          <w:rFonts w:ascii="Times New Roman" w:hAnsi="Times New Roman" w:cs="Times New Roman"/>
          <w:sz w:val="24"/>
          <w:szCs w:val="24"/>
          <w:lang w:val="hr-HR"/>
        </w:rPr>
        <w:t xml:space="preserve">Mjera obuhvaća i kapitalni projekt </w:t>
      </w:r>
      <w:r w:rsidR="00B6207D" w:rsidRPr="00B6207D">
        <w:rPr>
          <w:rFonts w:ascii="Times New Roman" w:hAnsi="Times New Roman" w:cs="Times New Roman"/>
          <w:i/>
          <w:iCs/>
          <w:sz w:val="24"/>
          <w:szCs w:val="24"/>
          <w:lang w:val="hr-HR"/>
        </w:rPr>
        <w:t>Izgradnja dječjeg vrtića u Koprivničkim Bregima</w:t>
      </w:r>
      <w:r w:rsidR="00B6207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46E51" w:rsidRPr="00846E51">
        <w:rPr>
          <w:rFonts w:ascii="Times New Roman" w:hAnsi="Times New Roman" w:cs="Times New Roman"/>
          <w:sz w:val="24"/>
          <w:szCs w:val="24"/>
          <w:lang w:val="hr-HR"/>
        </w:rPr>
        <w:t>Rok postignuća aktivnosti je 15. prosinca svake godine (2026.-2029.), s konačnim rokom za provedbu mjere u prosincu 2029.</w:t>
      </w:r>
    </w:p>
    <w:p w14:paraId="390B0A79" w14:textId="77777777" w:rsidR="00B6207D" w:rsidRDefault="00B6207D" w:rsidP="0093056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AAB016" w14:textId="77777777" w:rsidR="00B6207D" w:rsidRDefault="00B6207D" w:rsidP="0093056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190D776" w14:textId="77777777" w:rsidR="00846E51" w:rsidRPr="00513206" w:rsidRDefault="00846E51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978"/>
        <w:gridCol w:w="1131"/>
        <w:gridCol w:w="1272"/>
        <w:gridCol w:w="1272"/>
        <w:gridCol w:w="1130"/>
      </w:tblGrid>
      <w:tr w:rsidR="00F962F4" w:rsidRPr="00BB4296" w14:paraId="623DC77B" w14:textId="77777777" w:rsidTr="00E010D6">
        <w:trPr>
          <w:trHeight w:val="345"/>
        </w:trPr>
        <w:tc>
          <w:tcPr>
            <w:tcW w:w="2547" w:type="dxa"/>
            <w:vMerge w:val="restart"/>
            <w:shd w:val="clear" w:color="auto" w:fill="5B9BD5" w:themeFill="accent5"/>
            <w:vAlign w:val="center"/>
          </w:tcPr>
          <w:bookmarkEnd w:id="107"/>
          <w:p w14:paraId="539F0203" w14:textId="77777777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Pokazatelj rezultata</w:t>
            </w:r>
          </w:p>
        </w:tc>
        <w:tc>
          <w:tcPr>
            <w:tcW w:w="1978" w:type="dxa"/>
            <w:vMerge w:val="restart"/>
            <w:shd w:val="clear" w:color="auto" w:fill="5B9BD5" w:themeFill="accent5"/>
            <w:vAlign w:val="center"/>
          </w:tcPr>
          <w:p w14:paraId="161D1372" w14:textId="77777777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4805" w:type="dxa"/>
            <w:gridSpan w:val="4"/>
            <w:shd w:val="clear" w:color="auto" w:fill="5B9BD5" w:themeFill="accent5"/>
            <w:vAlign w:val="center"/>
          </w:tcPr>
          <w:p w14:paraId="747FB488" w14:textId="77777777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Ciljne vrijednosti</w:t>
            </w:r>
          </w:p>
        </w:tc>
      </w:tr>
      <w:tr w:rsidR="00F962F4" w:rsidRPr="00BB4296" w14:paraId="24C8F8E4" w14:textId="77777777" w:rsidTr="00E010D6">
        <w:trPr>
          <w:trHeight w:val="285"/>
        </w:trPr>
        <w:tc>
          <w:tcPr>
            <w:tcW w:w="2547" w:type="dxa"/>
            <w:vMerge/>
            <w:shd w:val="clear" w:color="auto" w:fill="5B9BD5" w:themeFill="accent5"/>
            <w:vAlign w:val="center"/>
          </w:tcPr>
          <w:p w14:paraId="771AA01C" w14:textId="77777777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78" w:type="dxa"/>
            <w:vMerge/>
            <w:shd w:val="clear" w:color="auto" w:fill="5B9BD5" w:themeFill="accent5"/>
            <w:vAlign w:val="center"/>
          </w:tcPr>
          <w:p w14:paraId="537D37A0" w14:textId="77777777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1" w:type="dxa"/>
            <w:shd w:val="clear" w:color="auto" w:fill="5B9BD5" w:themeFill="accent5"/>
            <w:vAlign w:val="center"/>
          </w:tcPr>
          <w:p w14:paraId="05CBCCDF" w14:textId="7192D5CC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2" w:type="dxa"/>
            <w:shd w:val="clear" w:color="auto" w:fill="5B9BD5" w:themeFill="accent5"/>
            <w:vAlign w:val="center"/>
          </w:tcPr>
          <w:p w14:paraId="767F2F05" w14:textId="7025F59A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2" w:type="dxa"/>
            <w:shd w:val="clear" w:color="auto" w:fill="5B9BD5" w:themeFill="accent5"/>
            <w:vAlign w:val="center"/>
          </w:tcPr>
          <w:p w14:paraId="083BD2DF" w14:textId="3024CC84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130" w:type="dxa"/>
            <w:shd w:val="clear" w:color="auto" w:fill="5B9BD5" w:themeFill="accent5"/>
            <w:vAlign w:val="center"/>
          </w:tcPr>
          <w:p w14:paraId="7A1578D2" w14:textId="78E1EC9F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  <w:tr w:rsidR="009462A7" w14:paraId="1AA423EE" w14:textId="77777777" w:rsidTr="00E010D6">
        <w:trPr>
          <w:trHeight w:val="372"/>
        </w:trPr>
        <w:tc>
          <w:tcPr>
            <w:tcW w:w="2547" w:type="dxa"/>
            <w:shd w:val="clear" w:color="auto" w:fill="DEEAF6" w:themeFill="accent5" w:themeFillTint="33"/>
            <w:vAlign w:val="center"/>
          </w:tcPr>
          <w:p w14:paraId="473A10C4" w14:textId="128EA842" w:rsidR="009462A7" w:rsidRPr="00AD6C63" w:rsidRDefault="00335479" w:rsidP="001003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E11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2A0C5E"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Broj dodijeljenih stipendija</w:t>
            </w:r>
          </w:p>
        </w:tc>
        <w:tc>
          <w:tcPr>
            <w:tcW w:w="1978" w:type="dxa"/>
            <w:shd w:val="clear" w:color="auto" w:fill="DEEAF6" w:themeFill="accent5" w:themeFillTint="33"/>
            <w:vAlign w:val="center"/>
          </w:tcPr>
          <w:p w14:paraId="19A1FDF5" w14:textId="5A8A48E3" w:rsidR="009462A7" w:rsidRPr="00E11A1D" w:rsidRDefault="00482678" w:rsidP="001003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1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76984FCE" w14:textId="2DB90D6A" w:rsidR="009462A7" w:rsidRPr="00E11A1D" w:rsidRDefault="00CC4B51" w:rsidP="001003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1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</w:t>
            </w:r>
          </w:p>
        </w:tc>
        <w:tc>
          <w:tcPr>
            <w:tcW w:w="1272" w:type="dxa"/>
            <w:shd w:val="clear" w:color="auto" w:fill="DEEAF6" w:themeFill="accent5" w:themeFillTint="33"/>
            <w:vAlign w:val="center"/>
          </w:tcPr>
          <w:p w14:paraId="4C3A8DB1" w14:textId="6F6813BC" w:rsidR="009462A7" w:rsidRPr="00E11A1D" w:rsidRDefault="00CC4B51" w:rsidP="001003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1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</w:t>
            </w:r>
          </w:p>
        </w:tc>
        <w:tc>
          <w:tcPr>
            <w:tcW w:w="1272" w:type="dxa"/>
            <w:shd w:val="clear" w:color="auto" w:fill="DEEAF6" w:themeFill="accent5" w:themeFillTint="33"/>
            <w:vAlign w:val="center"/>
          </w:tcPr>
          <w:p w14:paraId="7D5AA2E1" w14:textId="24CD16F3" w:rsidR="009462A7" w:rsidRPr="00E11A1D" w:rsidRDefault="00CC4B51" w:rsidP="001003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1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</w:t>
            </w:r>
          </w:p>
        </w:tc>
        <w:tc>
          <w:tcPr>
            <w:tcW w:w="1130" w:type="dxa"/>
            <w:shd w:val="clear" w:color="auto" w:fill="DEEAF6" w:themeFill="accent5" w:themeFillTint="33"/>
            <w:vAlign w:val="center"/>
          </w:tcPr>
          <w:p w14:paraId="19277AF1" w14:textId="7F70E2D3" w:rsidR="009462A7" w:rsidRPr="00E11A1D" w:rsidRDefault="00CC4B51" w:rsidP="001003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1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</w:t>
            </w:r>
          </w:p>
        </w:tc>
      </w:tr>
    </w:tbl>
    <w:p w14:paraId="7DA515F9" w14:textId="4148E093" w:rsidR="00B6207D" w:rsidRDefault="00F962F4" w:rsidP="0093056B">
      <w:pPr>
        <w:spacing w:before="240" w:after="0" w:line="276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hr-HR"/>
        </w:rPr>
      </w:pPr>
      <w:bookmarkStart w:id="108" w:name="_Hlk87348673"/>
      <w:r w:rsidRPr="00B843B1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Socijalno uključivanje ranjivih skupina i podizanje svijesti o mogućnostima razvoja </w:t>
      </w:r>
      <w:r w:rsidRPr="00B843B1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br/>
        <w:t xml:space="preserve">socijalnog poduzetništva </w:t>
      </w:r>
      <w:bookmarkEnd w:id="108"/>
      <w:r w:rsidR="00B843B1">
        <w:rPr>
          <w:rFonts w:ascii="Times New Roman" w:hAnsi="Times New Roman" w:cs="Times New Roman"/>
          <w:sz w:val="24"/>
          <w:szCs w:val="24"/>
          <w:lang w:val="hr-HR"/>
        </w:rPr>
        <w:t>obuhvaća</w:t>
      </w:r>
      <w:r w:rsidR="001726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35479" w:rsidRPr="00335479">
        <w:rPr>
          <w:rFonts w:ascii="Times New Roman" w:hAnsi="Times New Roman" w:cs="Times New Roman"/>
          <w:sz w:val="24"/>
          <w:szCs w:val="24"/>
          <w:lang w:val="hr-HR"/>
        </w:rPr>
        <w:t xml:space="preserve">aktivnost </w:t>
      </w:r>
      <w:r w:rsidR="00335479" w:rsidRPr="00335479">
        <w:rPr>
          <w:rFonts w:ascii="Times New Roman" w:hAnsi="Times New Roman" w:cs="Times New Roman"/>
          <w:i/>
          <w:iCs/>
          <w:sz w:val="24"/>
          <w:szCs w:val="24"/>
          <w:lang w:val="hr-HR"/>
        </w:rPr>
        <w:t>Pomoć i njega u kući</w:t>
      </w:r>
      <w:r w:rsidR="0033547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726A4">
        <w:rPr>
          <w:rFonts w:ascii="Times New Roman" w:hAnsi="Times New Roman" w:cs="Times New Roman"/>
          <w:sz w:val="24"/>
          <w:szCs w:val="24"/>
          <w:lang w:val="hr-HR"/>
        </w:rPr>
        <w:t>sufinanciranjem troškova gerontodomaći</w:t>
      </w:r>
      <w:r w:rsidR="008F0D27">
        <w:rPr>
          <w:rFonts w:ascii="Times New Roman" w:hAnsi="Times New Roman" w:cs="Times New Roman"/>
          <w:sz w:val="24"/>
          <w:szCs w:val="24"/>
          <w:lang w:val="hr-HR"/>
        </w:rPr>
        <w:t>c</w:t>
      </w:r>
      <w:r w:rsidR="001726A4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335479">
        <w:rPr>
          <w:rFonts w:ascii="Times New Roman" w:hAnsi="Times New Roman" w:cs="Times New Roman"/>
          <w:sz w:val="24"/>
          <w:szCs w:val="24"/>
          <w:lang w:val="hr-HR"/>
        </w:rPr>
        <w:t xml:space="preserve"> koja se brine za starije osobe s područja Općine</w:t>
      </w:r>
      <w:r w:rsidR="0033547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. </w:t>
      </w:r>
      <w:r w:rsidR="00335479" w:rsidRPr="00335479">
        <w:rPr>
          <w:rFonts w:ascii="Times New Roman" w:hAnsi="Times New Roman" w:cs="Times New Roman"/>
          <w:sz w:val="24"/>
          <w:szCs w:val="24"/>
          <w:lang w:val="hr-HR"/>
        </w:rPr>
        <w:t>Mjera uključuje i</w:t>
      </w:r>
      <w:r w:rsidR="0033547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1726A4">
        <w:rPr>
          <w:rFonts w:ascii="Times New Roman" w:hAnsi="Times New Roman" w:cs="Times New Roman"/>
          <w:sz w:val="24"/>
          <w:szCs w:val="24"/>
          <w:lang w:val="hr-HR"/>
        </w:rPr>
        <w:t>provedb</w:t>
      </w:r>
      <w:r w:rsidR="00335479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A01FB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35479">
        <w:rPr>
          <w:rFonts w:ascii="Times New Roman" w:hAnsi="Times New Roman" w:cs="Times New Roman"/>
          <w:sz w:val="24"/>
          <w:szCs w:val="24"/>
          <w:lang w:val="hr-HR"/>
        </w:rPr>
        <w:t>tekuć</w:t>
      </w:r>
      <w:r w:rsidR="001726A4" w:rsidRPr="00335479">
        <w:rPr>
          <w:rFonts w:ascii="Times New Roman" w:hAnsi="Times New Roman" w:cs="Times New Roman"/>
          <w:sz w:val="24"/>
          <w:szCs w:val="24"/>
          <w:lang w:val="hr-HR"/>
        </w:rPr>
        <w:t>ih</w:t>
      </w:r>
      <w:r w:rsidRPr="00335479">
        <w:rPr>
          <w:rFonts w:ascii="Times New Roman" w:hAnsi="Times New Roman" w:cs="Times New Roman"/>
          <w:sz w:val="24"/>
          <w:szCs w:val="24"/>
          <w:lang w:val="hr-HR"/>
        </w:rPr>
        <w:t xml:space="preserve"> projek</w:t>
      </w:r>
      <w:r w:rsidR="001726A4" w:rsidRPr="00335479">
        <w:rPr>
          <w:rFonts w:ascii="Times New Roman" w:hAnsi="Times New Roman" w:cs="Times New Roman"/>
          <w:sz w:val="24"/>
          <w:szCs w:val="24"/>
          <w:lang w:val="hr-HR"/>
        </w:rPr>
        <w:t xml:space="preserve">ata </w:t>
      </w:r>
      <w:r w:rsidRPr="00335479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2F523A" w:rsidRPr="00335479">
        <w:rPr>
          <w:rFonts w:ascii="Times New Roman" w:hAnsi="Times New Roman" w:cs="Times New Roman"/>
          <w:i/>
          <w:iCs/>
          <w:sz w:val="24"/>
          <w:szCs w:val="24"/>
          <w:lang w:val="hr-HR"/>
        </w:rPr>
        <w:t>Zaposli i pomozi 2</w:t>
      </w:r>
      <w:r w:rsidRPr="00335479">
        <w:rPr>
          <w:rFonts w:ascii="Times New Roman" w:hAnsi="Times New Roman" w:cs="Times New Roman"/>
          <w:sz w:val="24"/>
          <w:szCs w:val="24"/>
          <w:lang w:val="hr-HR"/>
        </w:rPr>
        <w:t xml:space="preserve">“ i </w:t>
      </w:r>
      <w:r w:rsidR="001726A4" w:rsidRPr="00335479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335479">
        <w:rPr>
          <w:rFonts w:ascii="Times New Roman" w:hAnsi="Times New Roman" w:cs="Times New Roman"/>
          <w:i/>
          <w:iCs/>
          <w:sz w:val="24"/>
          <w:szCs w:val="24"/>
          <w:lang w:val="hr-HR"/>
        </w:rPr>
        <w:t>Stižem po tebe, nisi sam</w:t>
      </w:r>
      <w:r w:rsidRPr="00335479">
        <w:rPr>
          <w:rFonts w:ascii="Times New Roman" w:hAnsi="Times New Roman" w:cs="Times New Roman"/>
          <w:sz w:val="24"/>
          <w:szCs w:val="24"/>
          <w:lang w:val="hr-HR"/>
        </w:rPr>
        <w:t>“.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Projekt „</w:t>
      </w:r>
      <w:r w:rsidR="002F523A" w:rsidRPr="000102AE">
        <w:rPr>
          <w:rFonts w:ascii="Times New Roman" w:hAnsi="Times New Roman" w:cs="Times New Roman"/>
          <w:i/>
          <w:iCs/>
          <w:sz w:val="24"/>
          <w:szCs w:val="24"/>
          <w:lang w:val="hr-HR"/>
        </w:rPr>
        <w:t>Zaposli i pomozi 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“ </w:t>
      </w:r>
      <w:r w:rsidR="001726A4">
        <w:rPr>
          <w:rFonts w:ascii="Times New Roman" w:hAnsi="Times New Roman" w:cs="Times New Roman"/>
          <w:sz w:val="24"/>
          <w:szCs w:val="24"/>
          <w:lang w:val="hr-HR"/>
        </w:rPr>
        <w:t>čija realizacija traje do</w:t>
      </w:r>
      <w:r w:rsidR="002F523A">
        <w:rPr>
          <w:rFonts w:ascii="Times New Roman" w:hAnsi="Times New Roman" w:cs="Times New Roman"/>
          <w:sz w:val="24"/>
          <w:szCs w:val="24"/>
          <w:lang w:val="hr-HR"/>
        </w:rPr>
        <w:t xml:space="preserve"> 22. travnja 2027. godin</w:t>
      </w:r>
      <w:r w:rsidR="008810A0">
        <w:rPr>
          <w:rFonts w:ascii="Times New Roman" w:hAnsi="Times New Roman" w:cs="Times New Roman"/>
          <w:sz w:val="24"/>
          <w:szCs w:val="24"/>
          <w:lang w:val="hr-HR"/>
        </w:rPr>
        <w:t xml:space="preserve">e, </w:t>
      </w:r>
      <w:r>
        <w:rPr>
          <w:rFonts w:ascii="Times New Roman" w:hAnsi="Times New Roman" w:cs="Times New Roman"/>
          <w:sz w:val="24"/>
          <w:szCs w:val="24"/>
          <w:lang w:val="hr-HR"/>
        </w:rPr>
        <w:t>provodi se u okviru programa ZAŽELI, odobrenog za financiranje iz Europskog socijalnog</w:t>
      </w:r>
      <w:r w:rsidR="001726A4">
        <w:rPr>
          <w:rFonts w:ascii="Times New Roman" w:hAnsi="Times New Roman" w:cs="Times New Roman"/>
          <w:sz w:val="24"/>
          <w:szCs w:val="24"/>
          <w:lang w:val="hr-HR"/>
        </w:rPr>
        <w:t xml:space="preserve"> fonda.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Projekt „</w:t>
      </w:r>
      <w:r w:rsidRPr="000102A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Stižem po tebe, nisi sam </w:t>
      </w:r>
      <w:r w:rsidR="008810A0" w:rsidRPr="000102AE">
        <w:rPr>
          <w:rFonts w:ascii="Times New Roman" w:hAnsi="Times New Roman" w:cs="Times New Roman"/>
          <w:i/>
          <w:iCs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“ provodi se do </w:t>
      </w:r>
      <w:r w:rsidRPr="008810A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hr-HR"/>
        </w:rPr>
        <w:t>31. prosinca 202</w:t>
      </w:r>
      <w:r w:rsidR="008810A0" w:rsidRPr="008810A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hr-HR"/>
        </w:rPr>
        <w:t>6</w:t>
      </w:r>
      <w:r w:rsidRPr="008810A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hr-HR"/>
        </w:rPr>
        <w:t>. godine</w:t>
      </w:r>
      <w:r w:rsidR="001726A4" w:rsidRPr="008810A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hr-HR"/>
        </w:rPr>
        <w:t>.</w:t>
      </w:r>
      <w:r w:rsidR="00846E51" w:rsidRPr="00846E5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46E5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46E51" w:rsidRPr="00846E51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hr-HR"/>
        </w:rPr>
        <w:t>Rok postignuća aktivnosti je 15. prosinca svake godine (2026.-2029.), s konačnim rokom za provedbu mjere u prosincu 2029.</w:t>
      </w:r>
    </w:p>
    <w:p w14:paraId="55E7A05D" w14:textId="77777777" w:rsidR="00B6207D" w:rsidRPr="00B6207D" w:rsidRDefault="00B6207D" w:rsidP="0093056B">
      <w:pPr>
        <w:spacing w:before="240" w:after="0" w:line="276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hr-HR"/>
        </w:rPr>
      </w:pPr>
    </w:p>
    <w:tbl>
      <w:tblPr>
        <w:tblStyle w:val="Reetkatablice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1980"/>
        <w:gridCol w:w="1132"/>
        <w:gridCol w:w="1273"/>
        <w:gridCol w:w="1273"/>
        <w:gridCol w:w="1131"/>
      </w:tblGrid>
      <w:tr w:rsidR="00F962F4" w:rsidRPr="00BB4296" w14:paraId="5DCE486D" w14:textId="77777777" w:rsidTr="00DA3227">
        <w:trPr>
          <w:trHeight w:val="345"/>
          <w:jc w:val="center"/>
        </w:trPr>
        <w:tc>
          <w:tcPr>
            <w:tcW w:w="2547" w:type="dxa"/>
            <w:vMerge w:val="restart"/>
            <w:shd w:val="clear" w:color="auto" w:fill="5B9BD5" w:themeFill="accent5"/>
            <w:vAlign w:val="center"/>
          </w:tcPr>
          <w:p w14:paraId="0069BAD2" w14:textId="77777777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Pokazatelj rezultata</w:t>
            </w:r>
          </w:p>
        </w:tc>
        <w:tc>
          <w:tcPr>
            <w:tcW w:w="1984" w:type="dxa"/>
            <w:vMerge w:val="restart"/>
            <w:shd w:val="clear" w:color="auto" w:fill="5B9BD5" w:themeFill="accent5"/>
            <w:vAlign w:val="center"/>
          </w:tcPr>
          <w:p w14:paraId="7330B824" w14:textId="77777777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4819" w:type="dxa"/>
            <w:gridSpan w:val="4"/>
            <w:shd w:val="clear" w:color="auto" w:fill="5B9BD5" w:themeFill="accent5"/>
            <w:vAlign w:val="center"/>
          </w:tcPr>
          <w:p w14:paraId="2F154394" w14:textId="77777777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Ciljne vrijednosti</w:t>
            </w:r>
          </w:p>
        </w:tc>
      </w:tr>
      <w:tr w:rsidR="00F962F4" w:rsidRPr="00BB4296" w14:paraId="116FD3E3" w14:textId="77777777" w:rsidTr="00DA3227">
        <w:trPr>
          <w:trHeight w:val="285"/>
          <w:jc w:val="center"/>
        </w:trPr>
        <w:tc>
          <w:tcPr>
            <w:tcW w:w="2547" w:type="dxa"/>
            <w:vMerge/>
            <w:shd w:val="clear" w:color="auto" w:fill="5B9BD5" w:themeFill="accent5"/>
            <w:vAlign w:val="center"/>
          </w:tcPr>
          <w:p w14:paraId="4DBD5843" w14:textId="77777777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shd w:val="clear" w:color="auto" w:fill="5B9BD5" w:themeFill="accent5"/>
            <w:vAlign w:val="center"/>
          </w:tcPr>
          <w:p w14:paraId="73EFD3EF" w14:textId="77777777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shd w:val="clear" w:color="auto" w:fill="5B9BD5" w:themeFill="accent5"/>
            <w:vAlign w:val="center"/>
          </w:tcPr>
          <w:p w14:paraId="52A2709C" w14:textId="32D2C22C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3CC6E305" w14:textId="0F3037F0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35000232" w14:textId="41E84F0E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133" w:type="dxa"/>
            <w:shd w:val="clear" w:color="auto" w:fill="5B9BD5" w:themeFill="accent5"/>
            <w:vAlign w:val="center"/>
          </w:tcPr>
          <w:p w14:paraId="5C6107A9" w14:textId="57242AB9" w:rsidR="00F962F4" w:rsidRPr="00BB4296" w:rsidRDefault="00F962F4" w:rsidP="00820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  <w:tr w:rsidR="00F962F4" w14:paraId="2D8D0EF4" w14:textId="77777777" w:rsidTr="00DA3227">
        <w:trPr>
          <w:jc w:val="center"/>
        </w:trPr>
        <w:tc>
          <w:tcPr>
            <w:tcW w:w="2547" w:type="dxa"/>
            <w:shd w:val="clear" w:color="auto" w:fill="DEEAF6" w:themeFill="accent5" w:themeFillTint="33"/>
            <w:vAlign w:val="center"/>
          </w:tcPr>
          <w:p w14:paraId="0A2057C0" w14:textId="32532371" w:rsidR="00F962F4" w:rsidRPr="00AD6C63" w:rsidRDefault="00F962F4" w:rsidP="006303E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Broj korisnika</w:t>
            </w:r>
            <w:r w:rsidR="00642BE3"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 xml:space="preserve"> usluge</w:t>
            </w: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 xml:space="preserve"> pomoć</w:t>
            </w:r>
            <w:r w:rsidR="00E033EC"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i u kući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15D321A4" w14:textId="26CD1578" w:rsidR="00F962F4" w:rsidRPr="00E11A1D" w:rsidRDefault="00A84209" w:rsidP="0063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1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35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5FBE4F97" w14:textId="4C0C6DB6" w:rsidR="00F962F4" w:rsidRDefault="001C733B" w:rsidP="0063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35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3004AD8" w14:textId="305D82E6" w:rsidR="00F962F4" w:rsidRDefault="001C733B" w:rsidP="0063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35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D440507" w14:textId="56E564D4" w:rsidR="00F962F4" w:rsidRDefault="001C733B" w:rsidP="0063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36</w:t>
            </w:r>
          </w:p>
        </w:tc>
        <w:tc>
          <w:tcPr>
            <w:tcW w:w="1133" w:type="dxa"/>
            <w:shd w:val="clear" w:color="auto" w:fill="DEEAF6" w:themeFill="accent5" w:themeFillTint="33"/>
            <w:vAlign w:val="center"/>
          </w:tcPr>
          <w:p w14:paraId="1581BF1A" w14:textId="2F27140D" w:rsidR="00F962F4" w:rsidRDefault="001C733B" w:rsidP="00630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36</w:t>
            </w:r>
          </w:p>
        </w:tc>
      </w:tr>
    </w:tbl>
    <w:p w14:paraId="2DA79988" w14:textId="39A761E3" w:rsidR="00AC1682" w:rsidRPr="00D72E94" w:rsidRDefault="00F962F4" w:rsidP="00846E51">
      <w:pPr>
        <w:spacing w:before="240"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E9757D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prinos mjeri </w:t>
      </w:r>
      <w:bookmarkStart w:id="109" w:name="_Hlk87349614"/>
      <w:r w:rsidRPr="00AC0E14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Borba protiv siromaštva i socijalne isključenosti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bookmarkEnd w:id="109"/>
      <w:r>
        <w:rPr>
          <w:rFonts w:ascii="Times New Roman" w:hAnsi="Times New Roman" w:cs="Times New Roman"/>
          <w:sz w:val="24"/>
          <w:szCs w:val="24"/>
          <w:lang w:val="hr-HR"/>
        </w:rPr>
        <w:t xml:space="preserve">ogleda se u </w:t>
      </w:r>
      <w:r w:rsidR="008256E6">
        <w:rPr>
          <w:rFonts w:ascii="Times New Roman" w:hAnsi="Times New Roman" w:cs="Times New Roman"/>
          <w:sz w:val="24"/>
          <w:szCs w:val="24"/>
          <w:lang w:val="hr-HR"/>
        </w:rPr>
        <w:t xml:space="preserve">aktivnosti </w:t>
      </w:r>
      <w:r w:rsidR="000102AE">
        <w:rPr>
          <w:rFonts w:ascii="Times New Roman" w:hAnsi="Times New Roman" w:cs="Times New Roman"/>
          <w:i/>
          <w:iCs/>
          <w:sz w:val="24"/>
          <w:szCs w:val="24"/>
          <w:lang w:val="hr-HR"/>
        </w:rPr>
        <w:t>D</w:t>
      </w:r>
      <w:r w:rsidR="008256E6" w:rsidRPr="00383AD5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odjela pomoći </w:t>
      </w:r>
      <w:r w:rsidR="00A0718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u novcu </w:t>
      </w:r>
      <w:r w:rsidR="008256E6" w:rsidRPr="00383AD5">
        <w:rPr>
          <w:rFonts w:ascii="Times New Roman" w:hAnsi="Times New Roman" w:cs="Times New Roman"/>
          <w:i/>
          <w:iCs/>
          <w:sz w:val="24"/>
          <w:szCs w:val="24"/>
          <w:lang w:val="hr-HR"/>
        </w:rPr>
        <w:t>obiteljima</w:t>
      </w:r>
      <w:r w:rsidR="00A0718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, </w:t>
      </w:r>
      <w:r w:rsidR="000102AE">
        <w:rPr>
          <w:rFonts w:ascii="Times New Roman" w:hAnsi="Times New Roman" w:cs="Times New Roman"/>
          <w:i/>
          <w:iCs/>
          <w:sz w:val="24"/>
          <w:szCs w:val="24"/>
          <w:lang w:val="hr-HR"/>
        </w:rPr>
        <w:t>P</w:t>
      </w:r>
      <w:r w:rsidR="00A07189">
        <w:rPr>
          <w:rFonts w:ascii="Times New Roman" w:hAnsi="Times New Roman" w:cs="Times New Roman"/>
          <w:i/>
          <w:iCs/>
          <w:sz w:val="24"/>
          <w:szCs w:val="24"/>
          <w:lang w:val="hr-HR"/>
        </w:rPr>
        <w:t>omoć u slučaju elementarnih nepogoda</w:t>
      </w:r>
      <w:r w:rsidR="000102AE">
        <w:rPr>
          <w:rFonts w:ascii="Times New Roman" w:hAnsi="Times New Roman" w:cs="Times New Roman"/>
          <w:i/>
          <w:iCs/>
          <w:sz w:val="24"/>
          <w:szCs w:val="24"/>
          <w:lang w:val="hr-HR"/>
        </w:rPr>
        <w:t>, O</w:t>
      </w:r>
      <w:r w:rsidR="00A0718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stale pomoći socijalno ugroženim obiteljima u naravi. </w:t>
      </w:r>
      <w:r w:rsidR="00A07189" w:rsidRPr="00A07189">
        <w:rPr>
          <w:rFonts w:ascii="Times New Roman" w:hAnsi="Times New Roman" w:cs="Times New Roman"/>
          <w:sz w:val="24"/>
          <w:szCs w:val="24"/>
          <w:lang w:val="hr-HR"/>
        </w:rPr>
        <w:t>Mjera obuhvaća i</w:t>
      </w:r>
      <w:r w:rsidR="00A0718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A07189" w:rsidRPr="00A07189">
        <w:rPr>
          <w:rFonts w:ascii="Times New Roman" w:hAnsi="Times New Roman" w:cs="Times New Roman"/>
          <w:sz w:val="24"/>
          <w:szCs w:val="24"/>
          <w:lang w:val="hr-HR"/>
        </w:rPr>
        <w:t>aktivnost</w:t>
      </w:r>
      <w:r w:rsidR="00A0718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0102AE">
        <w:rPr>
          <w:rFonts w:ascii="Times New Roman" w:hAnsi="Times New Roman" w:cs="Times New Roman"/>
          <w:i/>
          <w:iCs/>
          <w:sz w:val="24"/>
          <w:szCs w:val="24"/>
          <w:lang w:val="hr-HR"/>
        </w:rPr>
        <w:t>S</w:t>
      </w:r>
      <w:r w:rsidR="00A0718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ufinanciranja Crvenog križa, </w:t>
      </w:r>
      <w:r w:rsidR="000102AE">
        <w:rPr>
          <w:rFonts w:ascii="Times New Roman" w:hAnsi="Times New Roman" w:cs="Times New Roman"/>
          <w:i/>
          <w:iCs/>
          <w:sz w:val="24"/>
          <w:szCs w:val="24"/>
          <w:lang w:val="hr-HR"/>
        </w:rPr>
        <w:t>P</w:t>
      </w:r>
      <w:r w:rsidR="00A0718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odmirenje troškova stanovanja, </w:t>
      </w:r>
      <w:r w:rsidR="000102AE">
        <w:rPr>
          <w:rFonts w:ascii="Times New Roman" w:hAnsi="Times New Roman" w:cs="Times New Roman"/>
          <w:i/>
          <w:iCs/>
          <w:sz w:val="24"/>
          <w:szCs w:val="24"/>
          <w:lang w:val="hr-HR"/>
        </w:rPr>
        <w:t>P</w:t>
      </w:r>
      <w:r w:rsidR="00A0718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omoć starijim osobama za uskrsnice i božićnice te </w:t>
      </w:r>
      <w:r w:rsidR="000102AE">
        <w:rPr>
          <w:rFonts w:ascii="Times New Roman" w:hAnsi="Times New Roman" w:cs="Times New Roman"/>
          <w:i/>
          <w:iCs/>
          <w:sz w:val="24"/>
          <w:szCs w:val="24"/>
          <w:lang w:val="hr-HR"/>
        </w:rPr>
        <w:t>P</w:t>
      </w:r>
      <w:r w:rsidR="00A0718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omoć invalidnim osobama. </w:t>
      </w:r>
      <w:r w:rsidR="00846E51" w:rsidRPr="00846E51">
        <w:rPr>
          <w:rFonts w:ascii="Times New Roman" w:hAnsi="Times New Roman" w:cs="Times New Roman"/>
          <w:sz w:val="24"/>
          <w:szCs w:val="24"/>
          <w:lang w:val="hr-HR"/>
        </w:rPr>
        <w:t>Rok postignuća aktivnosti je 15. prosinca svake godine (2026.-2029.), s konačnim rokom za provedbu mjere u prosincu 2029.</w:t>
      </w:r>
      <w:r w:rsidR="00AC1682">
        <w:rPr>
          <w:rFonts w:ascii="Times New Roman" w:hAnsi="Times New Roman" w:cs="Times New Roman"/>
          <w:sz w:val="24"/>
          <w:szCs w:val="24"/>
          <w:lang w:val="hr-HR"/>
        </w:rPr>
        <w:br/>
      </w: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1979"/>
        <w:gridCol w:w="1132"/>
        <w:gridCol w:w="1273"/>
        <w:gridCol w:w="1273"/>
        <w:gridCol w:w="1131"/>
      </w:tblGrid>
      <w:tr w:rsidR="00F962F4" w:rsidRPr="00BB4296" w14:paraId="564A12E2" w14:textId="77777777" w:rsidTr="00FB16AF">
        <w:trPr>
          <w:trHeight w:val="345"/>
        </w:trPr>
        <w:tc>
          <w:tcPr>
            <w:tcW w:w="2542" w:type="dxa"/>
            <w:vMerge w:val="restart"/>
            <w:shd w:val="clear" w:color="auto" w:fill="5B9BD5" w:themeFill="accent5"/>
            <w:vAlign w:val="center"/>
          </w:tcPr>
          <w:p w14:paraId="1FF26345" w14:textId="77777777" w:rsidR="00F962F4" w:rsidRPr="00BB4296" w:rsidRDefault="00F962F4" w:rsidP="00301C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Pokazatelj rezultata</w:t>
            </w:r>
          </w:p>
        </w:tc>
        <w:tc>
          <w:tcPr>
            <w:tcW w:w="1979" w:type="dxa"/>
            <w:vMerge w:val="restart"/>
            <w:shd w:val="clear" w:color="auto" w:fill="5B9BD5" w:themeFill="accent5"/>
            <w:vAlign w:val="center"/>
          </w:tcPr>
          <w:p w14:paraId="30D700F2" w14:textId="77777777" w:rsidR="00F962F4" w:rsidRPr="00BB4296" w:rsidRDefault="00F962F4" w:rsidP="00301C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4809" w:type="dxa"/>
            <w:gridSpan w:val="4"/>
            <w:shd w:val="clear" w:color="auto" w:fill="5B9BD5" w:themeFill="accent5"/>
            <w:vAlign w:val="center"/>
          </w:tcPr>
          <w:p w14:paraId="434C0434" w14:textId="77777777" w:rsidR="00F962F4" w:rsidRPr="00BB4296" w:rsidRDefault="00F962F4" w:rsidP="00301C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Ciljne vrijednosti</w:t>
            </w:r>
          </w:p>
        </w:tc>
      </w:tr>
      <w:tr w:rsidR="00F962F4" w:rsidRPr="00BB4296" w14:paraId="4400111D" w14:textId="77777777" w:rsidTr="00FB16AF">
        <w:trPr>
          <w:trHeight w:val="285"/>
        </w:trPr>
        <w:tc>
          <w:tcPr>
            <w:tcW w:w="2542" w:type="dxa"/>
            <w:vMerge/>
            <w:shd w:val="clear" w:color="auto" w:fill="5B9BD5" w:themeFill="accent5"/>
            <w:vAlign w:val="center"/>
          </w:tcPr>
          <w:p w14:paraId="72C359B1" w14:textId="77777777" w:rsidR="00F962F4" w:rsidRPr="00BB4296" w:rsidRDefault="00F962F4" w:rsidP="00301C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79" w:type="dxa"/>
            <w:vMerge/>
            <w:shd w:val="clear" w:color="auto" w:fill="5B9BD5" w:themeFill="accent5"/>
            <w:vAlign w:val="center"/>
          </w:tcPr>
          <w:p w14:paraId="4B54C33A" w14:textId="77777777" w:rsidR="00F962F4" w:rsidRPr="00BB4296" w:rsidRDefault="00F962F4" w:rsidP="00301C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2" w:type="dxa"/>
            <w:shd w:val="clear" w:color="auto" w:fill="5B9BD5" w:themeFill="accent5"/>
            <w:vAlign w:val="center"/>
          </w:tcPr>
          <w:p w14:paraId="0DD25F84" w14:textId="39CE449C" w:rsidR="00F962F4" w:rsidRPr="00BB4296" w:rsidRDefault="00F962F4" w:rsidP="00301C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5AA6FD74" w14:textId="3CE50218" w:rsidR="00F962F4" w:rsidRPr="00BB4296" w:rsidRDefault="00F962F4" w:rsidP="00301C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53563550" w14:textId="649ACA3E" w:rsidR="00F962F4" w:rsidRPr="00BB4296" w:rsidRDefault="00F962F4" w:rsidP="00301C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131" w:type="dxa"/>
            <w:shd w:val="clear" w:color="auto" w:fill="5B9BD5" w:themeFill="accent5"/>
            <w:vAlign w:val="center"/>
          </w:tcPr>
          <w:p w14:paraId="2D4826AA" w14:textId="0452D7C5" w:rsidR="00F962F4" w:rsidRPr="00BB4296" w:rsidRDefault="00F962F4" w:rsidP="00301C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  <w:tr w:rsidR="00FB16AF" w14:paraId="44588AE0" w14:textId="77777777" w:rsidTr="00FB16AF">
        <w:trPr>
          <w:trHeight w:val="969"/>
        </w:trPr>
        <w:tc>
          <w:tcPr>
            <w:tcW w:w="2542" w:type="dxa"/>
            <w:shd w:val="clear" w:color="auto" w:fill="DEEAF6" w:themeFill="accent5" w:themeFillTint="33"/>
          </w:tcPr>
          <w:p w14:paraId="6CBCBF21" w14:textId="3E156378" w:rsidR="00FB16AF" w:rsidRPr="00AD6C63" w:rsidRDefault="00FB16AF" w:rsidP="00AD6C6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Broj dodijeljenih naknada/potpora za socijalno ugrožene</w:t>
            </w:r>
          </w:p>
          <w:p w14:paraId="519D58B4" w14:textId="003CA664" w:rsidR="00FB16AF" w:rsidRDefault="00FB16AF" w:rsidP="00FB16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979" w:type="dxa"/>
            <w:shd w:val="clear" w:color="auto" w:fill="DEEAF6" w:themeFill="accent5" w:themeFillTint="33"/>
            <w:vAlign w:val="center"/>
          </w:tcPr>
          <w:p w14:paraId="1C60E30F" w14:textId="3510E2DD" w:rsidR="00FB16AF" w:rsidRDefault="00FB16AF" w:rsidP="00FB16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200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4BF37EFB" w14:textId="63DC065C" w:rsidR="00FB16AF" w:rsidRDefault="00FB16AF" w:rsidP="00FB16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200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575B366E" w14:textId="0AECDB9B" w:rsidR="00FB16AF" w:rsidRDefault="00FB16AF" w:rsidP="00FB16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200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6143EC3B" w14:textId="3BB1772A" w:rsidR="00FB16AF" w:rsidRDefault="00FB16AF" w:rsidP="00FB16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200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05CA7E36" w14:textId="22356665" w:rsidR="00FB16AF" w:rsidRDefault="00FB16AF" w:rsidP="00FB16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200</w:t>
            </w:r>
          </w:p>
        </w:tc>
      </w:tr>
    </w:tbl>
    <w:p w14:paraId="1567C049" w14:textId="1C93E355" w:rsidR="00053A0E" w:rsidRPr="00357A72" w:rsidRDefault="00F962F4" w:rsidP="00090422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10" w:name="_Hlk87349785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Jačanje kapaciteta civilnog društva kao važnog dionika ukupnog razvoja županije </w:t>
      </w:r>
      <w:bookmarkEnd w:id="110"/>
      <w:r>
        <w:rPr>
          <w:rFonts w:ascii="Times New Roman" w:hAnsi="Times New Roman" w:cs="Times New Roman"/>
          <w:sz w:val="24"/>
          <w:szCs w:val="24"/>
          <w:lang w:val="hr-HR"/>
        </w:rPr>
        <w:t>odnosi se na realizaciju aktivnosti</w:t>
      </w:r>
      <w:r w:rsidR="003F730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102AE">
        <w:rPr>
          <w:rFonts w:ascii="Times New Roman" w:hAnsi="Times New Roman" w:cs="Times New Roman"/>
          <w:i/>
          <w:iCs/>
          <w:sz w:val="24"/>
          <w:szCs w:val="24"/>
          <w:lang w:val="hr-HR"/>
        </w:rPr>
        <w:t>D</w:t>
      </w:r>
      <w:r w:rsidR="00A0718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onacije ostalim društvenim zajednicama i organizacijama </w:t>
      </w:r>
      <w:r w:rsidR="00A07189" w:rsidRPr="00A07189">
        <w:rPr>
          <w:rFonts w:ascii="Times New Roman" w:hAnsi="Times New Roman" w:cs="Times New Roman"/>
          <w:sz w:val="24"/>
          <w:szCs w:val="24"/>
          <w:lang w:val="hr-HR"/>
        </w:rPr>
        <w:t xml:space="preserve">unutar </w:t>
      </w:r>
      <w:r w:rsidR="008F547F">
        <w:rPr>
          <w:rFonts w:ascii="Times New Roman" w:hAnsi="Times New Roman" w:cs="Times New Roman"/>
          <w:sz w:val="24"/>
          <w:szCs w:val="24"/>
          <w:lang w:val="hr-HR"/>
        </w:rPr>
        <w:t>proračunskog p</w:t>
      </w:r>
      <w:r w:rsidR="00A07189" w:rsidRPr="00A07189">
        <w:rPr>
          <w:rFonts w:ascii="Times New Roman" w:hAnsi="Times New Roman" w:cs="Times New Roman"/>
          <w:sz w:val="24"/>
          <w:szCs w:val="24"/>
          <w:lang w:val="hr-HR"/>
        </w:rPr>
        <w:t>rograma</w:t>
      </w:r>
      <w:r w:rsidR="00A0718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Razvoj civilnog društva. </w:t>
      </w:r>
      <w:r w:rsidR="00846E51" w:rsidRPr="00846E51">
        <w:rPr>
          <w:rFonts w:ascii="Times New Roman" w:hAnsi="Times New Roman" w:cs="Times New Roman"/>
          <w:sz w:val="24"/>
          <w:szCs w:val="24"/>
          <w:lang w:val="hr-HR"/>
        </w:rPr>
        <w:t>Rok postignuća aktivnosti je 15. prosinca svake godine (2026.-2029.), s konačnim rokom za provedbu mjere u prosincu 2029.</w:t>
      </w:r>
      <w:r w:rsidR="00AC1682">
        <w:rPr>
          <w:rFonts w:ascii="Times New Roman" w:hAnsi="Times New Roman" w:cs="Times New Roman"/>
          <w:sz w:val="24"/>
          <w:szCs w:val="24"/>
          <w:lang w:val="hr-HR"/>
        </w:rPr>
        <w:br/>
      </w: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1980"/>
        <w:gridCol w:w="1132"/>
        <w:gridCol w:w="1273"/>
        <w:gridCol w:w="1273"/>
        <w:gridCol w:w="1131"/>
      </w:tblGrid>
      <w:tr w:rsidR="00F962F4" w:rsidRPr="00BB4296" w14:paraId="681A7DC5" w14:textId="77777777" w:rsidTr="00FB16AF">
        <w:trPr>
          <w:trHeight w:val="345"/>
        </w:trPr>
        <w:tc>
          <w:tcPr>
            <w:tcW w:w="2541" w:type="dxa"/>
            <w:vMerge w:val="restart"/>
            <w:shd w:val="clear" w:color="auto" w:fill="5B9BD5" w:themeFill="accent5"/>
            <w:vAlign w:val="center"/>
          </w:tcPr>
          <w:p w14:paraId="024CD03E" w14:textId="77777777" w:rsidR="00F962F4" w:rsidRPr="00BB4296" w:rsidRDefault="00F962F4" w:rsidP="00C05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Pokazatelj rezultata</w:t>
            </w:r>
          </w:p>
        </w:tc>
        <w:tc>
          <w:tcPr>
            <w:tcW w:w="1980" w:type="dxa"/>
            <w:vMerge w:val="restart"/>
            <w:shd w:val="clear" w:color="auto" w:fill="5B9BD5" w:themeFill="accent5"/>
            <w:vAlign w:val="center"/>
          </w:tcPr>
          <w:p w14:paraId="57DD97AA" w14:textId="77777777" w:rsidR="00F962F4" w:rsidRPr="00BB4296" w:rsidRDefault="00F962F4" w:rsidP="00C05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4809" w:type="dxa"/>
            <w:gridSpan w:val="4"/>
            <w:shd w:val="clear" w:color="auto" w:fill="5B9BD5" w:themeFill="accent5"/>
            <w:vAlign w:val="center"/>
          </w:tcPr>
          <w:p w14:paraId="6B1036FD" w14:textId="77777777" w:rsidR="00F962F4" w:rsidRPr="00BB4296" w:rsidRDefault="00F962F4" w:rsidP="00C05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Ciljne vrijednosti</w:t>
            </w:r>
          </w:p>
        </w:tc>
      </w:tr>
      <w:tr w:rsidR="00F962F4" w:rsidRPr="00BB4296" w14:paraId="4C3FD38D" w14:textId="77777777" w:rsidTr="00FB16AF">
        <w:trPr>
          <w:trHeight w:val="285"/>
        </w:trPr>
        <w:tc>
          <w:tcPr>
            <w:tcW w:w="2541" w:type="dxa"/>
            <w:vMerge/>
            <w:shd w:val="clear" w:color="auto" w:fill="5B9BD5" w:themeFill="accent5"/>
            <w:vAlign w:val="center"/>
          </w:tcPr>
          <w:p w14:paraId="5B57E421" w14:textId="77777777" w:rsidR="00F962F4" w:rsidRPr="00BB4296" w:rsidRDefault="00F962F4" w:rsidP="00C05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  <w:vMerge/>
            <w:shd w:val="clear" w:color="auto" w:fill="5B9BD5" w:themeFill="accent5"/>
            <w:vAlign w:val="center"/>
          </w:tcPr>
          <w:p w14:paraId="55D79F9A" w14:textId="77777777" w:rsidR="00F962F4" w:rsidRPr="00BB4296" w:rsidRDefault="00F962F4" w:rsidP="00C05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2" w:type="dxa"/>
            <w:shd w:val="clear" w:color="auto" w:fill="5B9BD5" w:themeFill="accent5"/>
            <w:vAlign w:val="center"/>
          </w:tcPr>
          <w:p w14:paraId="4C12BA13" w14:textId="0A45A12C" w:rsidR="00F962F4" w:rsidRPr="00BB4296" w:rsidRDefault="00F962F4" w:rsidP="00C05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057950A9" w14:textId="6754F6D2" w:rsidR="00F962F4" w:rsidRPr="00BB4296" w:rsidRDefault="00F962F4" w:rsidP="00C05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1A180A23" w14:textId="512E006E" w:rsidR="00F962F4" w:rsidRPr="00BB4296" w:rsidRDefault="00F962F4" w:rsidP="00C05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8.</w:t>
            </w:r>
          </w:p>
        </w:tc>
        <w:tc>
          <w:tcPr>
            <w:tcW w:w="1131" w:type="dxa"/>
            <w:shd w:val="clear" w:color="auto" w:fill="5B9BD5" w:themeFill="accent5"/>
            <w:vAlign w:val="center"/>
          </w:tcPr>
          <w:p w14:paraId="274990AC" w14:textId="01D4938E" w:rsidR="00F962F4" w:rsidRPr="00BB4296" w:rsidRDefault="00F962F4" w:rsidP="00C05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  <w:tr w:rsidR="00FB16AF" w14:paraId="33551EBE" w14:textId="77777777" w:rsidTr="00FB16AF">
        <w:tc>
          <w:tcPr>
            <w:tcW w:w="2541" w:type="dxa"/>
            <w:shd w:val="clear" w:color="auto" w:fill="DEEAF6" w:themeFill="accent5" w:themeFillTint="33"/>
          </w:tcPr>
          <w:p w14:paraId="47A3A37C" w14:textId="05399F62" w:rsidR="00FB16AF" w:rsidRPr="00AD6C63" w:rsidRDefault="00FB16AF" w:rsidP="00FB16A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 xml:space="preserve">Broj dodijeljenih potpora udrugama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6BC3AF06" w14:textId="4E280F23" w:rsidR="00FB16AF" w:rsidRPr="008A0422" w:rsidRDefault="00FB16AF" w:rsidP="00FB16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4D1E775C" w14:textId="71D983D5" w:rsidR="00FB16AF" w:rsidRPr="008A0422" w:rsidRDefault="00FB16AF" w:rsidP="00FB16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24D5D9C4" w14:textId="40A38594" w:rsidR="00FB16AF" w:rsidRPr="008A0422" w:rsidRDefault="00FB16AF" w:rsidP="00FB16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3B1009C6" w14:textId="5C485AB4" w:rsidR="00FB16AF" w:rsidRPr="008A0422" w:rsidRDefault="00FB16AF" w:rsidP="00FB16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7153B509" w14:textId="5ECC805C" w:rsidR="00FB16AF" w:rsidRPr="008A0422" w:rsidRDefault="00FB16AF" w:rsidP="00FB16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</w:tr>
    </w:tbl>
    <w:p w14:paraId="096DAC1F" w14:textId="1A9B6A92" w:rsidR="0093056B" w:rsidRDefault="00F962F4" w:rsidP="00090422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Osnaživanje sporta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podrazumijeva </w:t>
      </w:r>
      <w:r w:rsidR="00CC7FF2">
        <w:rPr>
          <w:rFonts w:ascii="Times New Roman" w:hAnsi="Times New Roman" w:cs="Times New Roman"/>
          <w:sz w:val="24"/>
          <w:szCs w:val="24"/>
          <w:lang w:val="hr-HR"/>
        </w:rPr>
        <w:t>ulaganje u sportske udruge kroz aktivnost</w:t>
      </w:r>
      <w:r w:rsidR="00CC7FF2" w:rsidRPr="00CC7FF2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Redovna djelatnost sportskih udruga za sportske </w:t>
      </w:r>
      <w:r w:rsidR="00CC7FF2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klubove </w:t>
      </w:r>
      <w:r w:rsidR="00CC7FF2">
        <w:rPr>
          <w:rFonts w:ascii="Times New Roman" w:hAnsi="Times New Roman" w:cs="Times New Roman"/>
          <w:sz w:val="24"/>
          <w:szCs w:val="24"/>
          <w:lang w:val="hr-HR"/>
        </w:rPr>
        <w:t xml:space="preserve">te realizaciju kapitalnih projekata </w:t>
      </w:r>
      <w:r w:rsidR="00CC7FF2" w:rsidRPr="00CC7FF2">
        <w:rPr>
          <w:rFonts w:ascii="Times New Roman" w:hAnsi="Times New Roman" w:cs="Times New Roman"/>
          <w:i/>
          <w:iCs/>
          <w:sz w:val="24"/>
          <w:szCs w:val="24"/>
          <w:lang w:val="hr-HR"/>
        </w:rPr>
        <w:t>Izgradnja pomoćnog terena na igralištu NK Mladost</w:t>
      </w:r>
      <w:r w:rsidR="00B6207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C7FF2" w:rsidRPr="00CC7FF2">
        <w:rPr>
          <w:rFonts w:ascii="Times New Roman" w:hAnsi="Times New Roman" w:cs="Times New Roman"/>
          <w:i/>
          <w:iCs/>
          <w:sz w:val="24"/>
          <w:szCs w:val="24"/>
          <w:lang w:val="hr-HR"/>
        </w:rPr>
        <w:t>Izgradnja stadiona i malonogometnog igrališta s umjetnom travom</w:t>
      </w:r>
      <w:r w:rsidR="00B6207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6207D" w:rsidRPr="00D9052D">
        <w:rPr>
          <w:rFonts w:ascii="Times New Roman" w:hAnsi="Times New Roman" w:cs="Times New Roman"/>
          <w:i/>
          <w:iCs/>
          <w:sz w:val="24"/>
          <w:szCs w:val="24"/>
          <w:lang w:val="hr-HR"/>
        </w:rPr>
        <w:t>Uređenje nogometnog igrališta na području općine Koprivnički Bregi (NK Rudar)</w:t>
      </w:r>
      <w:r w:rsidR="00B6207D">
        <w:rPr>
          <w:rFonts w:ascii="Times New Roman" w:hAnsi="Times New Roman" w:cs="Times New Roman"/>
          <w:sz w:val="24"/>
          <w:szCs w:val="24"/>
          <w:lang w:val="hr-HR"/>
        </w:rPr>
        <w:t xml:space="preserve"> te </w:t>
      </w:r>
      <w:r w:rsidR="00B6207D" w:rsidRPr="00D9052D">
        <w:rPr>
          <w:rFonts w:ascii="Times New Roman" w:hAnsi="Times New Roman" w:cs="Times New Roman"/>
          <w:i/>
          <w:iCs/>
          <w:sz w:val="24"/>
          <w:szCs w:val="24"/>
          <w:lang w:val="hr-HR"/>
        </w:rPr>
        <w:t>Izgradnja sportskog terena u ulici Augusta Šen</w:t>
      </w:r>
      <w:r w:rsidR="00D9052D" w:rsidRPr="00D9052D">
        <w:rPr>
          <w:rFonts w:ascii="Times New Roman" w:hAnsi="Times New Roman" w:cs="Times New Roman"/>
          <w:i/>
          <w:iCs/>
          <w:sz w:val="24"/>
          <w:szCs w:val="24"/>
          <w:lang w:val="hr-HR"/>
        </w:rPr>
        <w:t>oe</w:t>
      </w:r>
      <w:r w:rsidR="00CC7FF2" w:rsidRPr="00CC7FF2">
        <w:rPr>
          <w:rFonts w:ascii="Times New Roman" w:hAnsi="Times New Roman" w:cs="Times New Roman"/>
          <w:i/>
          <w:iCs/>
          <w:sz w:val="24"/>
          <w:szCs w:val="24"/>
          <w:lang w:val="hr-HR"/>
        </w:rPr>
        <w:t>.</w:t>
      </w:r>
      <w:r w:rsidR="00CC7FF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46E51" w:rsidRPr="00846E51">
        <w:rPr>
          <w:rFonts w:ascii="Times New Roman" w:hAnsi="Times New Roman" w:cs="Times New Roman"/>
          <w:sz w:val="24"/>
          <w:szCs w:val="24"/>
          <w:lang w:val="hr-HR"/>
        </w:rPr>
        <w:t>Rok postignuća aktivnosti je 15. prosinca svake godine (2026.-2029.), s konačnim rokom za provedbu mjere u prosincu 2029.</w:t>
      </w:r>
    </w:p>
    <w:p w14:paraId="74230974" w14:textId="77777777" w:rsidR="00D72E94" w:rsidRPr="00A53F68" w:rsidRDefault="00D72E94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1980"/>
        <w:gridCol w:w="1132"/>
        <w:gridCol w:w="1273"/>
        <w:gridCol w:w="1273"/>
        <w:gridCol w:w="1131"/>
      </w:tblGrid>
      <w:tr w:rsidR="00F962F4" w:rsidRPr="00BB4296" w14:paraId="271430F3" w14:textId="77777777" w:rsidTr="0093056B">
        <w:trPr>
          <w:trHeight w:val="345"/>
        </w:trPr>
        <w:tc>
          <w:tcPr>
            <w:tcW w:w="2541" w:type="dxa"/>
            <w:vMerge w:val="restart"/>
            <w:shd w:val="clear" w:color="auto" w:fill="5B9BD5" w:themeFill="accent5"/>
            <w:vAlign w:val="center"/>
          </w:tcPr>
          <w:p w14:paraId="23E58E85" w14:textId="77777777" w:rsidR="00F962F4" w:rsidRPr="00BB4296" w:rsidRDefault="00F962F4" w:rsidP="00AD3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Pokazatelj rezultata</w:t>
            </w:r>
          </w:p>
        </w:tc>
        <w:tc>
          <w:tcPr>
            <w:tcW w:w="1980" w:type="dxa"/>
            <w:vMerge w:val="restart"/>
            <w:shd w:val="clear" w:color="auto" w:fill="5B9BD5" w:themeFill="accent5"/>
            <w:vAlign w:val="center"/>
          </w:tcPr>
          <w:p w14:paraId="389938B1" w14:textId="77777777" w:rsidR="00F962F4" w:rsidRPr="00BB4296" w:rsidRDefault="00F962F4" w:rsidP="00AD3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4809" w:type="dxa"/>
            <w:gridSpan w:val="4"/>
            <w:shd w:val="clear" w:color="auto" w:fill="5B9BD5" w:themeFill="accent5"/>
            <w:vAlign w:val="center"/>
          </w:tcPr>
          <w:p w14:paraId="6920B6DD" w14:textId="77777777" w:rsidR="00F962F4" w:rsidRPr="00BB4296" w:rsidRDefault="00F962F4" w:rsidP="00AD3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Ciljne vrijednosti</w:t>
            </w:r>
          </w:p>
        </w:tc>
      </w:tr>
      <w:tr w:rsidR="00F962F4" w:rsidRPr="00BB4296" w14:paraId="6955B080" w14:textId="77777777" w:rsidTr="0093056B">
        <w:trPr>
          <w:trHeight w:val="285"/>
        </w:trPr>
        <w:tc>
          <w:tcPr>
            <w:tcW w:w="2541" w:type="dxa"/>
            <w:vMerge/>
            <w:shd w:val="clear" w:color="auto" w:fill="5B9BD5" w:themeFill="accent5"/>
            <w:vAlign w:val="center"/>
          </w:tcPr>
          <w:p w14:paraId="4CA6ACFF" w14:textId="77777777" w:rsidR="00F962F4" w:rsidRPr="00BB4296" w:rsidRDefault="00F962F4" w:rsidP="00AD3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  <w:vMerge/>
            <w:shd w:val="clear" w:color="auto" w:fill="5B9BD5" w:themeFill="accent5"/>
            <w:vAlign w:val="center"/>
          </w:tcPr>
          <w:p w14:paraId="3147A0DC" w14:textId="77777777" w:rsidR="00F962F4" w:rsidRPr="00BB4296" w:rsidRDefault="00F962F4" w:rsidP="00AD3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2" w:type="dxa"/>
            <w:shd w:val="clear" w:color="auto" w:fill="5B9BD5" w:themeFill="accent5"/>
            <w:vAlign w:val="center"/>
          </w:tcPr>
          <w:p w14:paraId="23F2D2D1" w14:textId="49E24EA3" w:rsidR="00F962F4" w:rsidRPr="00BB4296" w:rsidRDefault="00F962F4" w:rsidP="00AD3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358E6CED" w14:textId="4B79B074" w:rsidR="00F962F4" w:rsidRPr="00BB4296" w:rsidRDefault="00F962F4" w:rsidP="00AD3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33F58123" w14:textId="5979C43A" w:rsidR="00F962F4" w:rsidRPr="00BB4296" w:rsidRDefault="00F962F4" w:rsidP="00AD3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131" w:type="dxa"/>
            <w:shd w:val="clear" w:color="auto" w:fill="5B9BD5" w:themeFill="accent5"/>
            <w:vAlign w:val="center"/>
          </w:tcPr>
          <w:p w14:paraId="6C67E8AA" w14:textId="0A17FC6D" w:rsidR="00F962F4" w:rsidRPr="00BB4296" w:rsidRDefault="00F962F4" w:rsidP="00AD3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357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  <w:tr w:rsidR="00AA5ADA" w14:paraId="3960B8CE" w14:textId="77777777" w:rsidTr="0093056B">
        <w:tc>
          <w:tcPr>
            <w:tcW w:w="2541" w:type="dxa"/>
            <w:shd w:val="clear" w:color="auto" w:fill="DEEAF6" w:themeFill="accent5" w:themeFillTint="33"/>
          </w:tcPr>
          <w:p w14:paraId="499066C3" w14:textId="11921634" w:rsidR="00AA5ADA" w:rsidRPr="00AD6C63" w:rsidRDefault="00AA5ADA" w:rsidP="00AD357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 xml:space="preserve">Broj </w:t>
            </w:r>
            <w:r w:rsidR="00A53F68"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izgrađenih ili uređenih sportskih objekata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43C311B1" w14:textId="462A3726" w:rsidR="00AA5ADA" w:rsidRPr="008A0422" w:rsidRDefault="001B7DC8" w:rsidP="00AD35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2D8A9EC0" w14:textId="5C92970D" w:rsidR="00AA5ADA" w:rsidRPr="008A0422" w:rsidRDefault="001B7DC8" w:rsidP="00AD35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39F8F15C" w14:textId="7EB9BD4A" w:rsidR="00AA5ADA" w:rsidRPr="008A0422" w:rsidRDefault="001B7DC8" w:rsidP="00AD35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1E502673" w14:textId="369FAB7B" w:rsidR="00AA5ADA" w:rsidRPr="008A0422" w:rsidRDefault="001B7DC8" w:rsidP="00AD35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03DFBCF5" w14:textId="2682613B" w:rsidR="00AA5ADA" w:rsidRPr="008A0422" w:rsidRDefault="001B7DC8" w:rsidP="00AD35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</w:tr>
    </w:tbl>
    <w:p w14:paraId="0AA2E1F2" w14:textId="3BFA5E94" w:rsidR="00357A72" w:rsidRPr="00D9052D" w:rsidRDefault="00F962F4" w:rsidP="00D9052D">
      <w:pPr>
        <w:spacing w:before="240" w:after="0"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Mjera </w:t>
      </w:r>
      <w:bookmarkStart w:id="111" w:name="_Hlk87350275"/>
      <w:r w:rsidRPr="00972F8B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Valorizacija i očuvanje kulturno povijesnih vrijednosti i poticanje razvoja kulturnog stvaralaštva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End w:id="111"/>
      <w:r>
        <w:rPr>
          <w:rFonts w:ascii="Times New Roman" w:hAnsi="Times New Roman" w:cs="Times New Roman"/>
          <w:sz w:val="24"/>
          <w:szCs w:val="24"/>
          <w:lang w:val="hr-HR"/>
        </w:rPr>
        <w:t xml:space="preserve">odnosi se </w:t>
      </w:r>
      <w:r w:rsidR="0049000B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0102AE">
        <w:rPr>
          <w:rFonts w:ascii="Times New Roman" w:hAnsi="Times New Roman" w:cs="Times New Roman"/>
          <w:i/>
          <w:iCs/>
          <w:sz w:val="24"/>
          <w:szCs w:val="24"/>
          <w:lang w:val="hr-HR"/>
        </w:rPr>
        <w:t>D</w:t>
      </w:r>
      <w:r w:rsidR="0049000B" w:rsidRPr="0049000B">
        <w:rPr>
          <w:rFonts w:ascii="Times New Roman" w:hAnsi="Times New Roman" w:cs="Times New Roman"/>
          <w:i/>
          <w:iCs/>
          <w:sz w:val="24"/>
          <w:szCs w:val="24"/>
          <w:lang w:val="hr-HR"/>
        </w:rPr>
        <w:t>odjelu potpora</w:t>
      </w:r>
      <w:r w:rsidR="00CC7FF2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za djelatnost kulturno umjetničkih udruga</w:t>
      </w:r>
      <w:r w:rsidR="003F7300">
        <w:rPr>
          <w:rFonts w:ascii="Times New Roman" w:hAnsi="Times New Roman" w:cs="Times New Roman"/>
          <w:i/>
          <w:iCs/>
          <w:sz w:val="24"/>
          <w:szCs w:val="24"/>
          <w:lang w:val="hr-HR"/>
        </w:rPr>
        <w:t>, Donacije vjerskim zajednicama</w:t>
      </w:r>
      <w:r w:rsidR="00CC7FF2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CC7FF2" w:rsidRPr="00CC7FF2">
        <w:rPr>
          <w:rFonts w:ascii="Times New Roman" w:hAnsi="Times New Roman" w:cs="Times New Roman"/>
          <w:sz w:val="24"/>
          <w:szCs w:val="24"/>
          <w:lang w:val="hr-HR"/>
        </w:rPr>
        <w:t>te aktivnost</w:t>
      </w:r>
      <w:r w:rsidR="00CC7FF2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Uređenje raspela na području općine Koprivnički Bregi</w:t>
      </w:r>
      <w:r w:rsidR="00D9052D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D9052D">
        <w:rPr>
          <w:rFonts w:ascii="Times New Roman" w:hAnsi="Times New Roman" w:cs="Times New Roman"/>
          <w:sz w:val="24"/>
          <w:szCs w:val="24"/>
          <w:lang w:val="hr-HR"/>
        </w:rPr>
        <w:t xml:space="preserve">i projekt </w:t>
      </w:r>
      <w:r w:rsidR="00D9052D">
        <w:rPr>
          <w:rFonts w:ascii="Times New Roman" w:hAnsi="Times New Roman" w:cs="Times New Roman"/>
          <w:i/>
          <w:iCs/>
          <w:sz w:val="24"/>
          <w:szCs w:val="24"/>
          <w:lang w:val="hr-HR"/>
        </w:rPr>
        <w:t>Uređenje groblja na području općine Koprivnički Bregi.</w:t>
      </w:r>
      <w:r w:rsidR="00D9052D">
        <w:rPr>
          <w:rFonts w:ascii="Times New Roman" w:hAnsi="Times New Roman" w:cs="Times New Roman"/>
          <w:sz w:val="24"/>
          <w:szCs w:val="24"/>
          <w:lang w:val="hr-HR"/>
        </w:rPr>
        <w:t xml:space="preserve"> Aktivnosti će se </w:t>
      </w:r>
      <w:r w:rsidR="009A1945">
        <w:rPr>
          <w:rFonts w:ascii="Times New Roman" w:hAnsi="Times New Roman" w:cs="Times New Roman"/>
          <w:sz w:val="24"/>
          <w:szCs w:val="24"/>
          <w:lang w:val="hr-HR"/>
        </w:rPr>
        <w:t xml:space="preserve">godišnje </w:t>
      </w:r>
      <w:r w:rsidR="00D9052D">
        <w:rPr>
          <w:rFonts w:ascii="Times New Roman" w:hAnsi="Times New Roman" w:cs="Times New Roman"/>
          <w:sz w:val="24"/>
          <w:szCs w:val="24"/>
          <w:lang w:val="hr-HR"/>
        </w:rPr>
        <w:t>realizirati do 15. prosinca (2026.-2029.), a sama mjera do prosinca 2029.</w:t>
      </w:r>
    </w:p>
    <w:p w14:paraId="41B04123" w14:textId="77777777" w:rsidR="00E010D6" w:rsidRPr="00846E51" w:rsidRDefault="00E010D6" w:rsidP="00090422">
      <w:pPr>
        <w:spacing w:after="0"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1980"/>
        <w:gridCol w:w="1132"/>
        <w:gridCol w:w="1273"/>
        <w:gridCol w:w="1273"/>
        <w:gridCol w:w="1131"/>
      </w:tblGrid>
      <w:tr w:rsidR="00F962F4" w:rsidRPr="00BB4296" w14:paraId="36109A91" w14:textId="77777777" w:rsidTr="00FB16AF">
        <w:trPr>
          <w:trHeight w:val="345"/>
        </w:trPr>
        <w:tc>
          <w:tcPr>
            <w:tcW w:w="2541" w:type="dxa"/>
            <w:vMerge w:val="restart"/>
            <w:shd w:val="clear" w:color="auto" w:fill="5B9BD5" w:themeFill="accent5"/>
            <w:vAlign w:val="center"/>
          </w:tcPr>
          <w:p w14:paraId="70DFE4F7" w14:textId="77777777" w:rsidR="00F962F4" w:rsidRPr="0017771E" w:rsidRDefault="00F962F4" w:rsidP="00692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bookmarkStart w:id="112" w:name="_Hlk84502428"/>
            <w:r w:rsidRPr="001777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Pokazatelj rezultata</w:t>
            </w:r>
          </w:p>
        </w:tc>
        <w:tc>
          <w:tcPr>
            <w:tcW w:w="1980" w:type="dxa"/>
            <w:vMerge w:val="restart"/>
            <w:shd w:val="clear" w:color="auto" w:fill="5B9BD5" w:themeFill="accent5"/>
            <w:vAlign w:val="center"/>
          </w:tcPr>
          <w:p w14:paraId="585FD65C" w14:textId="77777777" w:rsidR="00F962F4" w:rsidRPr="00BB4296" w:rsidRDefault="00F962F4" w:rsidP="00692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4809" w:type="dxa"/>
            <w:gridSpan w:val="4"/>
            <w:shd w:val="clear" w:color="auto" w:fill="5B9BD5" w:themeFill="accent5"/>
            <w:vAlign w:val="center"/>
          </w:tcPr>
          <w:p w14:paraId="6FAF605C" w14:textId="77777777" w:rsidR="00F962F4" w:rsidRPr="00BB4296" w:rsidRDefault="00F962F4" w:rsidP="00692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Ciljne vrijednosti</w:t>
            </w:r>
          </w:p>
        </w:tc>
      </w:tr>
      <w:tr w:rsidR="00F962F4" w:rsidRPr="00BB4296" w14:paraId="6481324B" w14:textId="77777777" w:rsidTr="00FB16AF">
        <w:trPr>
          <w:trHeight w:val="285"/>
        </w:trPr>
        <w:tc>
          <w:tcPr>
            <w:tcW w:w="2541" w:type="dxa"/>
            <w:vMerge/>
            <w:shd w:val="clear" w:color="auto" w:fill="5B9BD5" w:themeFill="accent5"/>
            <w:vAlign w:val="center"/>
          </w:tcPr>
          <w:p w14:paraId="36066AF1" w14:textId="77777777" w:rsidR="00F962F4" w:rsidRPr="0017771E" w:rsidRDefault="00F962F4" w:rsidP="00692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  <w:vMerge/>
            <w:shd w:val="clear" w:color="auto" w:fill="5B9BD5" w:themeFill="accent5"/>
            <w:vAlign w:val="center"/>
          </w:tcPr>
          <w:p w14:paraId="2F417738" w14:textId="77777777" w:rsidR="00F962F4" w:rsidRPr="00BB4296" w:rsidRDefault="00F962F4" w:rsidP="00692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2" w:type="dxa"/>
            <w:shd w:val="clear" w:color="auto" w:fill="5B9BD5" w:themeFill="accent5"/>
            <w:vAlign w:val="center"/>
          </w:tcPr>
          <w:p w14:paraId="7D8766BF" w14:textId="0F775CC2" w:rsidR="00F962F4" w:rsidRPr="00BB4296" w:rsidRDefault="00F962F4" w:rsidP="00692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4E7DB18F" w14:textId="16DCF12F" w:rsidR="00F962F4" w:rsidRPr="00BB4296" w:rsidRDefault="00F962F4" w:rsidP="00692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4711A4AC" w14:textId="3FAEB47B" w:rsidR="00F962F4" w:rsidRPr="00BB4296" w:rsidRDefault="00F962F4" w:rsidP="00692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131" w:type="dxa"/>
            <w:shd w:val="clear" w:color="auto" w:fill="5B9BD5" w:themeFill="accent5"/>
            <w:vAlign w:val="center"/>
          </w:tcPr>
          <w:p w14:paraId="0AE73FA4" w14:textId="6206994C" w:rsidR="00F962F4" w:rsidRPr="00BB4296" w:rsidRDefault="00F962F4" w:rsidP="00692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  <w:tr w:rsidR="00FB16AF" w14:paraId="2B13350E" w14:textId="77777777" w:rsidTr="00FB16AF">
        <w:tc>
          <w:tcPr>
            <w:tcW w:w="2541" w:type="dxa"/>
            <w:shd w:val="clear" w:color="auto" w:fill="DEEAF6" w:themeFill="accent5" w:themeFillTint="33"/>
          </w:tcPr>
          <w:p w14:paraId="5F350CD7" w14:textId="297F65CD" w:rsidR="00FB16AF" w:rsidRPr="00AD6C63" w:rsidRDefault="00FB16AF" w:rsidP="00FB16A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Broj dodijeljenih potpora u kulturi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113A89F9" w14:textId="54EC0AEC" w:rsidR="00FB16AF" w:rsidRPr="008A0422" w:rsidRDefault="00FB16AF" w:rsidP="00FB16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0DCBBE39" w14:textId="7E6BDF90" w:rsidR="00FB16AF" w:rsidRPr="008A0422" w:rsidRDefault="00FB16AF" w:rsidP="00FB16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5C4D3CFD" w14:textId="0B6CA3BB" w:rsidR="00FB16AF" w:rsidRPr="008A0422" w:rsidRDefault="00FB16AF" w:rsidP="00FB16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1A299D2A" w14:textId="61D1FFB1" w:rsidR="00FB16AF" w:rsidRPr="008A0422" w:rsidRDefault="00FB16AF" w:rsidP="00FB16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497F1346" w14:textId="504B236F" w:rsidR="00FB16AF" w:rsidRPr="008A0422" w:rsidRDefault="00FB16AF" w:rsidP="00FB16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</w:tr>
    </w:tbl>
    <w:bookmarkEnd w:id="112"/>
    <w:p w14:paraId="04FF093E" w14:textId="30D293F8" w:rsidR="00F81735" w:rsidRPr="0082155A" w:rsidRDefault="000C5871" w:rsidP="0082155A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Razvoj sustava vodoopskrbe, odvodnje i pročišćavanja otpadnih voda</w:t>
      </w:r>
      <w:r w:rsidR="00ED16F4" w:rsidRPr="002C5C56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="002C5C56" w:rsidRPr="002C5C56">
        <w:rPr>
          <w:rFonts w:ascii="Times New Roman" w:hAnsi="Times New Roman" w:cs="Times New Roman"/>
          <w:sz w:val="24"/>
          <w:szCs w:val="24"/>
          <w:lang w:val="hr-HR"/>
        </w:rPr>
        <w:t>obuhvaća</w:t>
      </w:r>
      <w:r w:rsidR="002E2CB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C5C56" w:rsidRPr="002C5C56">
        <w:rPr>
          <w:rFonts w:ascii="Times New Roman" w:hAnsi="Times New Roman" w:cs="Times New Roman"/>
          <w:sz w:val="24"/>
          <w:szCs w:val="24"/>
          <w:lang w:val="hr-HR"/>
        </w:rPr>
        <w:t xml:space="preserve">aktivnost </w:t>
      </w:r>
      <w:r w:rsidR="002E2CB8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Sufinanciranje izgradnje vodoopskrbe i odvodnje u naselju Glogovac </w:t>
      </w:r>
      <w:r w:rsidR="002E2CB8">
        <w:rPr>
          <w:rFonts w:ascii="Times New Roman" w:hAnsi="Times New Roman" w:cs="Times New Roman"/>
          <w:sz w:val="24"/>
          <w:szCs w:val="24"/>
          <w:lang w:val="hr-HR"/>
        </w:rPr>
        <w:t xml:space="preserve">te kapitalni projekt </w:t>
      </w:r>
      <w:r w:rsidR="002E2CB8" w:rsidRPr="002E2CB8">
        <w:rPr>
          <w:rFonts w:ascii="Times New Roman" w:hAnsi="Times New Roman" w:cs="Times New Roman"/>
          <w:i/>
          <w:iCs/>
          <w:sz w:val="24"/>
          <w:szCs w:val="24"/>
          <w:lang w:val="hr-HR"/>
        </w:rPr>
        <w:t>Odvodnja u naselju Jeduševac</w:t>
      </w:r>
      <w:r w:rsidR="002E2CB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2155A">
        <w:rPr>
          <w:rFonts w:ascii="Times New Roman" w:hAnsi="Times New Roman" w:cs="Times New Roman"/>
          <w:sz w:val="24"/>
          <w:szCs w:val="24"/>
          <w:lang w:val="hr-HR"/>
        </w:rPr>
        <w:t xml:space="preserve">Rok za postignuće aktivnosti je 15. prosinca svake godine (2026.-2029.). </w:t>
      </w:r>
      <w:r w:rsidR="002C5C56" w:rsidRPr="008F7C32">
        <w:rPr>
          <w:rFonts w:ascii="Times New Roman" w:hAnsi="Times New Roman" w:cs="Times New Roman"/>
          <w:sz w:val="24"/>
          <w:szCs w:val="24"/>
          <w:lang w:val="hr-HR"/>
        </w:rPr>
        <w:t xml:space="preserve">Planirani rok provedbe mjere je </w:t>
      </w:r>
      <w:r w:rsidR="002C5C56" w:rsidRPr="008065F7">
        <w:rPr>
          <w:rFonts w:ascii="Times New Roman" w:hAnsi="Times New Roman" w:cs="Times New Roman"/>
          <w:sz w:val="24"/>
          <w:szCs w:val="24"/>
          <w:lang w:val="hr-HR"/>
        </w:rPr>
        <w:t>prosinac 202</w:t>
      </w:r>
      <w:r w:rsidR="002E2CB8" w:rsidRPr="008065F7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2C5C56" w:rsidRPr="008065F7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4ABB63E3" w14:textId="77777777" w:rsidR="003F7300" w:rsidRPr="00C60432" w:rsidRDefault="003F7300" w:rsidP="001777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1980"/>
        <w:gridCol w:w="1132"/>
        <w:gridCol w:w="1273"/>
        <w:gridCol w:w="1273"/>
        <w:gridCol w:w="1131"/>
      </w:tblGrid>
      <w:tr w:rsidR="002C5C56" w:rsidRPr="00BB4296" w14:paraId="249FC865" w14:textId="77777777" w:rsidTr="0093056B">
        <w:trPr>
          <w:trHeight w:val="345"/>
        </w:trPr>
        <w:tc>
          <w:tcPr>
            <w:tcW w:w="2541" w:type="dxa"/>
            <w:vMerge w:val="restart"/>
            <w:shd w:val="clear" w:color="auto" w:fill="5B9BD5" w:themeFill="accent5"/>
            <w:vAlign w:val="center"/>
          </w:tcPr>
          <w:p w14:paraId="342BB1E3" w14:textId="77777777" w:rsidR="002C5C56" w:rsidRPr="0017771E" w:rsidRDefault="002C5C56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777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Pokazatelj rezultata</w:t>
            </w:r>
          </w:p>
        </w:tc>
        <w:tc>
          <w:tcPr>
            <w:tcW w:w="1980" w:type="dxa"/>
            <w:vMerge w:val="restart"/>
            <w:shd w:val="clear" w:color="auto" w:fill="5B9BD5" w:themeFill="accent5"/>
            <w:vAlign w:val="center"/>
          </w:tcPr>
          <w:p w14:paraId="0B541F78" w14:textId="77777777" w:rsidR="002C5C56" w:rsidRPr="00BB4296" w:rsidRDefault="002C5C56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4809" w:type="dxa"/>
            <w:gridSpan w:val="4"/>
            <w:shd w:val="clear" w:color="auto" w:fill="5B9BD5" w:themeFill="accent5"/>
            <w:vAlign w:val="center"/>
          </w:tcPr>
          <w:p w14:paraId="3547F571" w14:textId="77777777" w:rsidR="002C5C56" w:rsidRPr="00BB4296" w:rsidRDefault="002C5C56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Ciljne vrijednosti</w:t>
            </w:r>
          </w:p>
        </w:tc>
      </w:tr>
      <w:tr w:rsidR="002C5C56" w:rsidRPr="00BB4296" w14:paraId="431F96A6" w14:textId="77777777" w:rsidTr="0093056B">
        <w:trPr>
          <w:trHeight w:val="285"/>
        </w:trPr>
        <w:tc>
          <w:tcPr>
            <w:tcW w:w="2541" w:type="dxa"/>
            <w:vMerge/>
            <w:shd w:val="clear" w:color="auto" w:fill="5B9BD5" w:themeFill="accent5"/>
            <w:vAlign w:val="center"/>
          </w:tcPr>
          <w:p w14:paraId="20D78417" w14:textId="77777777" w:rsidR="002C5C56" w:rsidRPr="0017771E" w:rsidRDefault="002C5C56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  <w:vMerge/>
            <w:shd w:val="clear" w:color="auto" w:fill="5B9BD5" w:themeFill="accent5"/>
            <w:vAlign w:val="center"/>
          </w:tcPr>
          <w:p w14:paraId="06F31F14" w14:textId="77777777" w:rsidR="002C5C56" w:rsidRPr="00BB4296" w:rsidRDefault="002C5C56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2" w:type="dxa"/>
            <w:shd w:val="clear" w:color="auto" w:fill="5B9BD5" w:themeFill="accent5"/>
            <w:vAlign w:val="center"/>
          </w:tcPr>
          <w:p w14:paraId="37FC0900" w14:textId="2147D8EB" w:rsidR="002C5C56" w:rsidRPr="00BB4296" w:rsidRDefault="002C5C56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5AF20A75" w14:textId="718A32F1" w:rsidR="002C5C56" w:rsidRPr="00BB4296" w:rsidRDefault="002C5C56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128812F5" w14:textId="3FE5D26E" w:rsidR="002C5C56" w:rsidRPr="00BB4296" w:rsidRDefault="002C5C56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131" w:type="dxa"/>
            <w:shd w:val="clear" w:color="auto" w:fill="5B9BD5" w:themeFill="accent5"/>
            <w:vAlign w:val="center"/>
          </w:tcPr>
          <w:p w14:paraId="094BFC6D" w14:textId="559CA541" w:rsidR="002C5C56" w:rsidRPr="00BB4296" w:rsidRDefault="002C5C56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  <w:tr w:rsidR="002C5C56" w14:paraId="5A9DC48D" w14:textId="77777777" w:rsidTr="0093056B">
        <w:tc>
          <w:tcPr>
            <w:tcW w:w="2541" w:type="dxa"/>
            <w:shd w:val="clear" w:color="auto" w:fill="DEEAF6" w:themeFill="accent5" w:themeFillTint="33"/>
          </w:tcPr>
          <w:p w14:paraId="2DE328DC" w14:textId="17DA0039" w:rsidR="002C5C56" w:rsidRPr="00E60076" w:rsidRDefault="002C5C56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</w:pPr>
            <w:r w:rsidRPr="00E600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  <w:t>B</w:t>
            </w:r>
            <w:r w:rsidR="00D76C82" w:rsidRPr="00E600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  <w:t xml:space="preserve">roj </w:t>
            </w:r>
            <w:r w:rsidR="006F5FB5" w:rsidRPr="00E600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  <w:t xml:space="preserve">priključaka na </w:t>
            </w:r>
            <w:r w:rsidR="0093056B" w:rsidRPr="00E600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  <w:t>vodo</w:t>
            </w:r>
            <w:r w:rsidR="00CC4B51" w:rsidRPr="00E600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  <w:t xml:space="preserve">opskrbnu </w:t>
            </w:r>
            <w:r w:rsidR="0093056B" w:rsidRPr="00E600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r-HR"/>
              </w:rPr>
              <w:t>mrežu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7EA34F7E" w14:textId="4EE77FF5" w:rsidR="002C5C56" w:rsidRPr="00E60076" w:rsidRDefault="00E60076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E6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827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5A2D913A" w14:textId="2D90F64A" w:rsidR="002C5C56" w:rsidRPr="00E60076" w:rsidRDefault="004B22EF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E6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837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21295309" w14:textId="1D3DB659" w:rsidR="002C5C56" w:rsidRPr="00E60076" w:rsidRDefault="004B22EF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E6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847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49634880" w14:textId="1DD0E83C" w:rsidR="002C5C56" w:rsidRPr="00E60076" w:rsidRDefault="004B22EF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E6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850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00E1343D" w14:textId="60548EAE" w:rsidR="002C5C56" w:rsidRPr="00E60076" w:rsidRDefault="004B22EF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E6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860</w:t>
            </w:r>
          </w:p>
        </w:tc>
      </w:tr>
    </w:tbl>
    <w:p w14:paraId="25484CC7" w14:textId="77777777" w:rsidR="00B27F46" w:rsidRDefault="00B27F46" w:rsidP="00B27F46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lang w:val="hr-HR"/>
        </w:rPr>
      </w:pPr>
    </w:p>
    <w:p w14:paraId="28EE928B" w14:textId="6B39CF25" w:rsidR="00B27F46" w:rsidRPr="00B27F46" w:rsidRDefault="00F962F4" w:rsidP="00B27F4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7F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HR"/>
        </w:rPr>
        <w:lastRenderedPageBreak/>
        <w:t xml:space="preserve">Razvoj pametnih naselja </w:t>
      </w:r>
      <w:r>
        <w:rPr>
          <w:rFonts w:ascii="Times New Roman" w:hAnsi="Times New Roman" w:cs="Times New Roman"/>
          <w:sz w:val="24"/>
          <w:szCs w:val="24"/>
          <w:lang w:val="hr-HR"/>
        </w:rPr>
        <w:t>obuhvaća</w:t>
      </w:r>
      <w:r w:rsidR="00552B5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9052D">
        <w:rPr>
          <w:rFonts w:ascii="Times New Roman" w:hAnsi="Times New Roman" w:cs="Times New Roman"/>
          <w:sz w:val="24"/>
          <w:szCs w:val="24"/>
          <w:lang w:val="hr-HR"/>
        </w:rPr>
        <w:t>provedbu 1</w:t>
      </w:r>
      <w:r w:rsidR="00B27F46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D9052D">
        <w:rPr>
          <w:rFonts w:ascii="Times New Roman" w:hAnsi="Times New Roman" w:cs="Times New Roman"/>
          <w:sz w:val="24"/>
          <w:szCs w:val="24"/>
          <w:lang w:val="hr-HR"/>
        </w:rPr>
        <w:t xml:space="preserve"> kapitalnih projekata:</w:t>
      </w:r>
      <w:r w:rsidR="00B27F4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27F46" w:rsidRPr="00B27F46">
        <w:rPr>
          <w:rFonts w:ascii="Times New Roman" w:hAnsi="Times New Roman" w:cs="Times New Roman"/>
          <w:i/>
          <w:iCs/>
          <w:sz w:val="24"/>
          <w:szCs w:val="24"/>
          <w:lang w:val="hr-HR"/>
        </w:rPr>
        <w:t>Rekonstrukcija i opremanje društvenog doma u naselju Glogovac, Nabava komunalne opreme, Izgradnja multifunkcionalnog objekta, Izgradnja pješčko biciklističke staze u naselju Glogovac ulica S. Radića Dionica I i II, Izgradnja pješačko-biciklističke staze Bregi-Glogovac, Izgradnja i opremanje mrtvačnice u Jeduševcu, Rekonstrukcija nerazvrstane ceste prema lovačkom domu, Modernizacija nerazvrstanih cesta – ulica Poljanec, Modernizacija nerazvrstanih cesta – Narodne Omladine, Modernizacija nerazvrstanih cesta u Glogovcu, Rekonstrukcija i dogradnja mrtvačnice u Koprivničkim Bregima, Rekonstrukcija – adaptacija društvenog doma u Jeduševcu, Izgradnja ceste 'Lešće' i Izgradnja dječjeg igrališta u Koprivničkim Bregima (igralište Zlaka).</w:t>
      </w:r>
    </w:p>
    <w:p w14:paraId="0C746D06" w14:textId="4F70D6AF" w:rsidR="007664C9" w:rsidRDefault="00846E51" w:rsidP="001777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46E51">
        <w:rPr>
          <w:rFonts w:ascii="Times New Roman" w:hAnsi="Times New Roman" w:cs="Times New Roman"/>
          <w:sz w:val="24"/>
          <w:szCs w:val="24"/>
          <w:lang w:val="hr-HR"/>
        </w:rPr>
        <w:t>Rok postignuća aktivnosti je 15. prosinca svake godine (2026.-2029.), s konačnim rokom za provedbu mjere u prosincu 2029.</w:t>
      </w:r>
    </w:p>
    <w:p w14:paraId="3C18EFFF" w14:textId="77777777" w:rsidR="00846E51" w:rsidRPr="00D92BE1" w:rsidRDefault="00846E51" w:rsidP="001777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1980"/>
        <w:gridCol w:w="1132"/>
        <w:gridCol w:w="1273"/>
        <w:gridCol w:w="1273"/>
        <w:gridCol w:w="1131"/>
      </w:tblGrid>
      <w:tr w:rsidR="00F962F4" w:rsidRPr="00BB4296" w14:paraId="63266AA7" w14:textId="77777777" w:rsidTr="0093056B">
        <w:trPr>
          <w:trHeight w:val="345"/>
        </w:trPr>
        <w:tc>
          <w:tcPr>
            <w:tcW w:w="2541" w:type="dxa"/>
            <w:vMerge w:val="restart"/>
            <w:shd w:val="clear" w:color="auto" w:fill="5B9BD5" w:themeFill="accent5"/>
            <w:vAlign w:val="center"/>
          </w:tcPr>
          <w:p w14:paraId="1B1DF84C" w14:textId="77777777" w:rsidR="00F962F4" w:rsidRPr="00BB4296" w:rsidRDefault="00F962F4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Pokazatelj rezultata</w:t>
            </w:r>
          </w:p>
        </w:tc>
        <w:tc>
          <w:tcPr>
            <w:tcW w:w="1980" w:type="dxa"/>
            <w:vMerge w:val="restart"/>
            <w:shd w:val="clear" w:color="auto" w:fill="5B9BD5" w:themeFill="accent5"/>
            <w:vAlign w:val="center"/>
          </w:tcPr>
          <w:p w14:paraId="67CB3FDE" w14:textId="77777777" w:rsidR="00F962F4" w:rsidRPr="00BB4296" w:rsidRDefault="00F962F4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4809" w:type="dxa"/>
            <w:gridSpan w:val="4"/>
            <w:shd w:val="clear" w:color="auto" w:fill="5B9BD5" w:themeFill="accent5"/>
            <w:vAlign w:val="center"/>
          </w:tcPr>
          <w:p w14:paraId="7B5E13B1" w14:textId="77777777" w:rsidR="00F962F4" w:rsidRPr="00BB4296" w:rsidRDefault="00F962F4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Ciljne vrijednosti</w:t>
            </w:r>
          </w:p>
        </w:tc>
      </w:tr>
      <w:tr w:rsidR="00F962F4" w:rsidRPr="00BB4296" w14:paraId="18230D11" w14:textId="77777777" w:rsidTr="0093056B">
        <w:trPr>
          <w:trHeight w:val="285"/>
        </w:trPr>
        <w:tc>
          <w:tcPr>
            <w:tcW w:w="2541" w:type="dxa"/>
            <w:vMerge/>
            <w:shd w:val="clear" w:color="auto" w:fill="5B9BD5" w:themeFill="accent5"/>
            <w:vAlign w:val="center"/>
          </w:tcPr>
          <w:p w14:paraId="53D68486" w14:textId="77777777" w:rsidR="00F962F4" w:rsidRPr="00BB4296" w:rsidRDefault="00F962F4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  <w:vMerge/>
            <w:shd w:val="clear" w:color="auto" w:fill="5B9BD5" w:themeFill="accent5"/>
            <w:vAlign w:val="center"/>
          </w:tcPr>
          <w:p w14:paraId="67A6EC2F" w14:textId="77777777" w:rsidR="00F962F4" w:rsidRPr="00BB4296" w:rsidRDefault="00F962F4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2" w:type="dxa"/>
            <w:shd w:val="clear" w:color="auto" w:fill="5B9BD5" w:themeFill="accent5"/>
            <w:vAlign w:val="center"/>
          </w:tcPr>
          <w:p w14:paraId="09BFA94F" w14:textId="00991208" w:rsidR="00F962F4" w:rsidRPr="00BB4296" w:rsidRDefault="00F962F4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18CEF433" w14:textId="65A5E9B7" w:rsidR="00F962F4" w:rsidRPr="00BB4296" w:rsidRDefault="00F962F4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567AFA5B" w14:textId="19CD034E" w:rsidR="00F962F4" w:rsidRPr="00BB4296" w:rsidRDefault="00F962F4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131" w:type="dxa"/>
            <w:shd w:val="clear" w:color="auto" w:fill="5B9BD5" w:themeFill="accent5"/>
            <w:vAlign w:val="center"/>
          </w:tcPr>
          <w:p w14:paraId="46E346E1" w14:textId="6E387497" w:rsidR="00F962F4" w:rsidRPr="00BB4296" w:rsidRDefault="00F962F4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  <w:tr w:rsidR="00F962F4" w14:paraId="66B366B4" w14:textId="77777777" w:rsidTr="0093056B">
        <w:tc>
          <w:tcPr>
            <w:tcW w:w="2541" w:type="dxa"/>
            <w:shd w:val="clear" w:color="auto" w:fill="DEEAF6" w:themeFill="accent5" w:themeFillTint="33"/>
          </w:tcPr>
          <w:p w14:paraId="13B90B29" w14:textId="77777777" w:rsidR="00F962F4" w:rsidRPr="00AD6C63" w:rsidRDefault="00F962F4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Broj km asfaltiranih nerazvrstanih cesta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3CEDF066" w14:textId="2A3A1543" w:rsidR="00F962F4" w:rsidRDefault="004B22EF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15,50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0F2C3DFE" w14:textId="7478D114" w:rsidR="00F962F4" w:rsidRDefault="004B22EF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2F52F0F2" w14:textId="258A5779" w:rsidR="00F962F4" w:rsidRDefault="004B22EF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16,50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1BF24C2F" w14:textId="04B130D2" w:rsidR="00F962F4" w:rsidRDefault="004B22EF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39615980" w14:textId="131856FB" w:rsidR="00F962F4" w:rsidRDefault="004B22EF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17,50</w:t>
            </w:r>
          </w:p>
        </w:tc>
      </w:tr>
      <w:tr w:rsidR="00A41C49" w14:paraId="0764C806" w14:textId="77777777" w:rsidTr="0093056B">
        <w:tc>
          <w:tcPr>
            <w:tcW w:w="2541" w:type="dxa"/>
            <w:shd w:val="clear" w:color="auto" w:fill="DEEAF6" w:themeFill="accent5" w:themeFillTint="33"/>
          </w:tcPr>
          <w:p w14:paraId="7512CE0A" w14:textId="05164B2A" w:rsidR="00A41C49" w:rsidRPr="00AD6C63" w:rsidRDefault="0017771E" w:rsidP="0017771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Broj km</w:t>
            </w:r>
            <w:r w:rsidR="00A41C49"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 xml:space="preserve"> </w:t>
            </w:r>
            <w:r w:rsidR="004D3D8A"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novo</w:t>
            </w:r>
            <w:r w:rsidR="00807AA7"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 xml:space="preserve">izgrađenih </w:t>
            </w:r>
            <w:r w:rsidR="00A41C49"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pješačko-biciklističkih staza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6D77425A" w14:textId="733D8FE8" w:rsidR="00A41C49" w:rsidRDefault="004B22EF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2,50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1339661E" w14:textId="1C8E1BA3" w:rsidR="00A41C49" w:rsidRDefault="004B22EF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4,50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1C0F4446" w14:textId="17CB524B" w:rsidR="00A41C49" w:rsidRDefault="004B22EF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5,00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10BAEDD3" w14:textId="1E1F2C4A" w:rsidR="00A41C49" w:rsidRDefault="004B22EF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6,00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6E427A90" w14:textId="61FA3D43" w:rsidR="00A41C49" w:rsidRDefault="004B22EF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6,00</w:t>
            </w:r>
          </w:p>
        </w:tc>
      </w:tr>
      <w:tr w:rsidR="0093056B" w14:paraId="09E6D304" w14:textId="77777777" w:rsidTr="0093056B">
        <w:tc>
          <w:tcPr>
            <w:tcW w:w="2541" w:type="dxa"/>
            <w:shd w:val="clear" w:color="auto" w:fill="DEEAF6" w:themeFill="accent5" w:themeFillTint="33"/>
          </w:tcPr>
          <w:p w14:paraId="7AA7EF8B" w14:textId="626BB628" w:rsidR="0093056B" w:rsidRPr="00AD6C63" w:rsidRDefault="0093056B" w:rsidP="0017771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Broj uređenih objekata društvene namjene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179D998A" w14:textId="4E910018" w:rsidR="0093056B" w:rsidRDefault="00BC635D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1418084B" w14:textId="0B572ABF" w:rsidR="0093056B" w:rsidRDefault="00BC635D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7902F1D2" w14:textId="4F5DEA43" w:rsidR="0093056B" w:rsidRDefault="00BC635D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0103F78F" w14:textId="7D8D3DDD" w:rsidR="0093056B" w:rsidRDefault="00BC635D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103CDC94" w14:textId="78DF156F" w:rsidR="0093056B" w:rsidRDefault="00BC635D" w:rsidP="004951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</w:tr>
    </w:tbl>
    <w:p w14:paraId="52A86C50" w14:textId="00569142" w:rsidR="00846E51" w:rsidRPr="0017771E" w:rsidRDefault="00F962F4" w:rsidP="00CC0B19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13" w:name="_Hlk87350444"/>
      <w:r w:rsidRPr="00BA2696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Modernizacija i specijalizacija poljoprivrednih proizvođača i razvo</w:t>
      </w:r>
      <w:r w:rsidR="00AB5BEF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j</w:t>
      </w:r>
      <w:r w:rsidRPr="00BA2696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lovnog gospodarstva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End w:id="113"/>
      <w:r>
        <w:rPr>
          <w:rFonts w:ascii="Times New Roman" w:hAnsi="Times New Roman" w:cs="Times New Roman"/>
          <w:sz w:val="24"/>
          <w:szCs w:val="24"/>
          <w:lang w:val="hr-HR"/>
        </w:rPr>
        <w:t xml:space="preserve">mjera je </w:t>
      </w:r>
      <w:r w:rsidR="000102AE">
        <w:rPr>
          <w:rFonts w:ascii="Times New Roman" w:hAnsi="Times New Roman" w:cs="Times New Roman"/>
          <w:sz w:val="24"/>
          <w:szCs w:val="24"/>
          <w:lang w:val="hr-HR"/>
        </w:rPr>
        <w:t>koja</w:t>
      </w:r>
      <w:r w:rsidR="002E2CB8">
        <w:rPr>
          <w:rFonts w:ascii="Times New Roman" w:hAnsi="Times New Roman" w:cs="Times New Roman"/>
          <w:sz w:val="24"/>
          <w:szCs w:val="24"/>
          <w:lang w:val="hr-HR"/>
        </w:rPr>
        <w:t xml:space="preserve"> obuhvaća aktivnost </w:t>
      </w:r>
      <w:r w:rsidR="002E2CB8" w:rsidRPr="002E2CB8">
        <w:rPr>
          <w:rFonts w:ascii="Times New Roman" w:hAnsi="Times New Roman" w:cs="Times New Roman"/>
          <w:i/>
          <w:iCs/>
          <w:sz w:val="24"/>
          <w:szCs w:val="24"/>
          <w:lang w:val="hr-HR"/>
        </w:rPr>
        <w:t>Razvoj poljoprivrede</w:t>
      </w:r>
      <w:r w:rsidR="008F547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8F547F">
        <w:rPr>
          <w:rFonts w:ascii="Times New Roman" w:hAnsi="Times New Roman" w:cs="Times New Roman"/>
          <w:sz w:val="24"/>
          <w:szCs w:val="24"/>
          <w:lang w:val="hr-HR"/>
        </w:rPr>
        <w:t>u sklopu koje će se dodijeljivati potpore poljoprivrednicima</w:t>
      </w:r>
      <w:r w:rsidR="00CC0B1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46E51" w:rsidRPr="00846E51">
        <w:rPr>
          <w:rFonts w:ascii="Times New Roman" w:hAnsi="Times New Roman" w:cs="Times New Roman"/>
          <w:sz w:val="24"/>
          <w:szCs w:val="24"/>
          <w:lang w:val="hr-HR"/>
        </w:rPr>
        <w:t>Rok postignuća aktivnosti je 15. prosinca svake godine (2026.-2029.), s konačnim rokom za provedbu mjere u prosincu 2029.</w:t>
      </w: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1980"/>
        <w:gridCol w:w="1132"/>
        <w:gridCol w:w="1273"/>
        <w:gridCol w:w="1273"/>
        <w:gridCol w:w="1131"/>
      </w:tblGrid>
      <w:tr w:rsidR="00F962F4" w:rsidRPr="00BB4296" w14:paraId="03471E43" w14:textId="77777777" w:rsidTr="00DA3227">
        <w:trPr>
          <w:trHeight w:val="345"/>
        </w:trPr>
        <w:tc>
          <w:tcPr>
            <w:tcW w:w="2547" w:type="dxa"/>
            <w:vMerge w:val="restart"/>
            <w:shd w:val="clear" w:color="auto" w:fill="5B9BD5" w:themeFill="accent5"/>
            <w:vAlign w:val="center"/>
          </w:tcPr>
          <w:p w14:paraId="5A2D4A95" w14:textId="77777777" w:rsidR="00F962F4" w:rsidRPr="00BB4296" w:rsidRDefault="00F962F4" w:rsidP="008F23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Pokazatelj rezultata</w:t>
            </w:r>
          </w:p>
        </w:tc>
        <w:tc>
          <w:tcPr>
            <w:tcW w:w="1984" w:type="dxa"/>
            <w:vMerge w:val="restart"/>
            <w:shd w:val="clear" w:color="auto" w:fill="5B9BD5" w:themeFill="accent5"/>
            <w:vAlign w:val="center"/>
          </w:tcPr>
          <w:p w14:paraId="16931DE8" w14:textId="77777777" w:rsidR="00F962F4" w:rsidRPr="00BB4296" w:rsidRDefault="00F962F4" w:rsidP="008F23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4819" w:type="dxa"/>
            <w:gridSpan w:val="4"/>
            <w:shd w:val="clear" w:color="auto" w:fill="5B9BD5" w:themeFill="accent5"/>
            <w:vAlign w:val="center"/>
          </w:tcPr>
          <w:p w14:paraId="24EF16B7" w14:textId="77777777" w:rsidR="00F962F4" w:rsidRPr="00BB4296" w:rsidRDefault="00F962F4" w:rsidP="008F23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Ciljne vrijednosti</w:t>
            </w:r>
          </w:p>
        </w:tc>
      </w:tr>
      <w:tr w:rsidR="00F962F4" w:rsidRPr="00BB4296" w14:paraId="67A5377A" w14:textId="77777777" w:rsidTr="00DA3227">
        <w:trPr>
          <w:trHeight w:val="285"/>
        </w:trPr>
        <w:tc>
          <w:tcPr>
            <w:tcW w:w="2547" w:type="dxa"/>
            <w:vMerge/>
            <w:shd w:val="clear" w:color="auto" w:fill="5B9BD5" w:themeFill="accent5"/>
            <w:vAlign w:val="center"/>
          </w:tcPr>
          <w:p w14:paraId="5A609128" w14:textId="77777777" w:rsidR="00F962F4" w:rsidRPr="00BB4296" w:rsidRDefault="00F962F4" w:rsidP="008F23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shd w:val="clear" w:color="auto" w:fill="5B9BD5" w:themeFill="accent5"/>
            <w:vAlign w:val="center"/>
          </w:tcPr>
          <w:p w14:paraId="45AD9ACD" w14:textId="77777777" w:rsidR="00F962F4" w:rsidRPr="00BB4296" w:rsidRDefault="00F962F4" w:rsidP="008F23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shd w:val="clear" w:color="auto" w:fill="5B9BD5" w:themeFill="accent5"/>
            <w:vAlign w:val="center"/>
          </w:tcPr>
          <w:p w14:paraId="30189133" w14:textId="7E726DFE" w:rsidR="00F962F4" w:rsidRPr="00BB4296" w:rsidRDefault="00F962F4" w:rsidP="008F23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39872C7E" w14:textId="271D167B" w:rsidR="00F962F4" w:rsidRPr="00BB4296" w:rsidRDefault="00F962F4" w:rsidP="008F23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11C2A4E2" w14:textId="2E65AC5A" w:rsidR="00F962F4" w:rsidRPr="00BB4296" w:rsidRDefault="00F962F4" w:rsidP="008F23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133" w:type="dxa"/>
            <w:shd w:val="clear" w:color="auto" w:fill="5B9BD5" w:themeFill="accent5"/>
            <w:vAlign w:val="center"/>
          </w:tcPr>
          <w:p w14:paraId="733C3409" w14:textId="2B69A46C" w:rsidR="00F962F4" w:rsidRPr="00BB4296" w:rsidRDefault="00F962F4" w:rsidP="008F23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  <w:tr w:rsidR="00F962F4" w14:paraId="7F7195D6" w14:textId="77777777" w:rsidTr="00DA3227">
        <w:tc>
          <w:tcPr>
            <w:tcW w:w="2547" w:type="dxa"/>
            <w:shd w:val="clear" w:color="auto" w:fill="DEEAF6" w:themeFill="accent5" w:themeFillTint="33"/>
          </w:tcPr>
          <w:p w14:paraId="484E270D" w14:textId="25D008CA" w:rsidR="00F962F4" w:rsidRPr="00AD6C63" w:rsidRDefault="00F962F4" w:rsidP="008F23D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 xml:space="preserve">Broj dodijeljenih potpora </w:t>
            </w:r>
            <w:r w:rsidR="0017771E"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u poljoprivredi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793CEE7E" w14:textId="3767F0D6" w:rsidR="00F962F4" w:rsidRDefault="009C1251" w:rsidP="008F23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319650A2" w14:textId="02555B66" w:rsidR="00F962F4" w:rsidRDefault="009C1251" w:rsidP="008F23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6EA0303D" w14:textId="13EE4883" w:rsidR="00F962F4" w:rsidRDefault="009C1251" w:rsidP="008F23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26788C0" w14:textId="441404BC" w:rsidR="00F962F4" w:rsidRDefault="009C1251" w:rsidP="008F23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1133" w:type="dxa"/>
            <w:shd w:val="clear" w:color="auto" w:fill="DEEAF6" w:themeFill="accent5" w:themeFillTint="33"/>
            <w:vAlign w:val="center"/>
          </w:tcPr>
          <w:p w14:paraId="28F5F981" w14:textId="57FCBEB4" w:rsidR="00F962F4" w:rsidRDefault="009C1251" w:rsidP="008F23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</w:p>
        </w:tc>
      </w:tr>
    </w:tbl>
    <w:p w14:paraId="7F7E35E4" w14:textId="27E660F1" w:rsidR="001D0D20" w:rsidRDefault="001D0D20" w:rsidP="001409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EF983B7" w14:textId="3225E767" w:rsidR="00B27F46" w:rsidRDefault="0039215F" w:rsidP="001409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Mjerom </w:t>
      </w:r>
      <w:r w:rsidRPr="0039215F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Revitalizacija kulturne i prirodne baštine te ostala ulaganja u turizam u funkciji gospodarskog razvoja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doprinijet će se razvoju turističkog potencijala općine projektom </w:t>
      </w:r>
      <w:r w:rsidRPr="006F4E23">
        <w:rPr>
          <w:rFonts w:ascii="Times New Roman" w:hAnsi="Times New Roman" w:cs="Times New Roman"/>
          <w:i/>
          <w:iCs/>
          <w:sz w:val="24"/>
          <w:szCs w:val="24"/>
          <w:lang w:val="hr-HR"/>
        </w:rPr>
        <w:t>Putevima podravskih rudara</w:t>
      </w:r>
      <w:r>
        <w:rPr>
          <w:rFonts w:ascii="Times New Roman" w:hAnsi="Times New Roman" w:cs="Times New Roman"/>
          <w:sz w:val="24"/>
          <w:szCs w:val="24"/>
          <w:lang w:val="hr-HR"/>
        </w:rPr>
        <w:t>. Rok postignuća aktivnosti je 15. prosinca svake godine (2026.-2029.), dok je rok za provedbu mjere prosinac 2029. godine</w:t>
      </w:r>
      <w:r w:rsidR="007054F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BC8766A" w14:textId="77777777" w:rsidR="007054FD" w:rsidRDefault="007054FD" w:rsidP="001409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B585D4" w14:textId="77777777" w:rsidR="007054FD" w:rsidRDefault="007054FD" w:rsidP="001409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E0A6F9" w14:textId="77777777" w:rsidR="007054FD" w:rsidRDefault="007054FD" w:rsidP="001409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5791E07" w14:textId="77777777" w:rsidR="0039215F" w:rsidRDefault="0039215F" w:rsidP="001409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1980"/>
        <w:gridCol w:w="1132"/>
        <w:gridCol w:w="1273"/>
        <w:gridCol w:w="1273"/>
        <w:gridCol w:w="1131"/>
      </w:tblGrid>
      <w:tr w:rsidR="0039215F" w:rsidRPr="0039215F" w14:paraId="2DE32B64" w14:textId="77777777" w:rsidTr="00EA666F">
        <w:trPr>
          <w:trHeight w:val="345"/>
        </w:trPr>
        <w:tc>
          <w:tcPr>
            <w:tcW w:w="2547" w:type="dxa"/>
            <w:vMerge w:val="restart"/>
            <w:shd w:val="clear" w:color="auto" w:fill="5B9BD5" w:themeFill="accent5"/>
            <w:vAlign w:val="center"/>
          </w:tcPr>
          <w:p w14:paraId="69BB375E" w14:textId="77777777" w:rsidR="0039215F" w:rsidRPr="0039215F" w:rsidRDefault="0039215F" w:rsidP="003921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D16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Pokazatelj rezultata</w:t>
            </w:r>
          </w:p>
        </w:tc>
        <w:tc>
          <w:tcPr>
            <w:tcW w:w="1984" w:type="dxa"/>
            <w:vMerge w:val="restart"/>
            <w:shd w:val="clear" w:color="auto" w:fill="5B9BD5" w:themeFill="accent5"/>
            <w:vAlign w:val="center"/>
          </w:tcPr>
          <w:p w14:paraId="4E4801B1" w14:textId="77777777" w:rsidR="0039215F" w:rsidRPr="0039215F" w:rsidRDefault="0039215F" w:rsidP="003921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921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4819" w:type="dxa"/>
            <w:gridSpan w:val="4"/>
            <w:shd w:val="clear" w:color="auto" w:fill="5B9BD5" w:themeFill="accent5"/>
            <w:vAlign w:val="center"/>
          </w:tcPr>
          <w:p w14:paraId="3B75B666" w14:textId="77777777" w:rsidR="0039215F" w:rsidRPr="0039215F" w:rsidRDefault="0039215F" w:rsidP="003921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921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Ciljne vrijednosti</w:t>
            </w:r>
          </w:p>
        </w:tc>
      </w:tr>
      <w:tr w:rsidR="0039215F" w:rsidRPr="0039215F" w14:paraId="44C9FD00" w14:textId="77777777" w:rsidTr="00EA666F">
        <w:trPr>
          <w:trHeight w:val="285"/>
        </w:trPr>
        <w:tc>
          <w:tcPr>
            <w:tcW w:w="2547" w:type="dxa"/>
            <w:vMerge/>
            <w:shd w:val="clear" w:color="auto" w:fill="5B9BD5" w:themeFill="accent5"/>
            <w:vAlign w:val="center"/>
          </w:tcPr>
          <w:p w14:paraId="7F0467FA" w14:textId="77777777" w:rsidR="0039215F" w:rsidRPr="0039215F" w:rsidRDefault="0039215F" w:rsidP="003921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shd w:val="clear" w:color="auto" w:fill="5B9BD5" w:themeFill="accent5"/>
            <w:vAlign w:val="center"/>
          </w:tcPr>
          <w:p w14:paraId="6715DB0D" w14:textId="77777777" w:rsidR="0039215F" w:rsidRPr="0039215F" w:rsidRDefault="0039215F" w:rsidP="003921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shd w:val="clear" w:color="auto" w:fill="5B9BD5" w:themeFill="accent5"/>
            <w:vAlign w:val="center"/>
          </w:tcPr>
          <w:p w14:paraId="4C817E07" w14:textId="77777777" w:rsidR="0039215F" w:rsidRPr="0039215F" w:rsidRDefault="0039215F" w:rsidP="003921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921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2026.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1ECCB97F" w14:textId="77777777" w:rsidR="0039215F" w:rsidRPr="0039215F" w:rsidRDefault="0039215F" w:rsidP="003921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921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2027.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2EF506A5" w14:textId="77777777" w:rsidR="0039215F" w:rsidRPr="0039215F" w:rsidRDefault="0039215F" w:rsidP="003921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921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2028.</w:t>
            </w:r>
          </w:p>
        </w:tc>
        <w:tc>
          <w:tcPr>
            <w:tcW w:w="1133" w:type="dxa"/>
            <w:shd w:val="clear" w:color="auto" w:fill="5B9BD5" w:themeFill="accent5"/>
            <w:vAlign w:val="center"/>
          </w:tcPr>
          <w:p w14:paraId="090CA2B0" w14:textId="77777777" w:rsidR="0039215F" w:rsidRPr="0039215F" w:rsidRDefault="0039215F" w:rsidP="003921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921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2029.</w:t>
            </w:r>
          </w:p>
        </w:tc>
      </w:tr>
      <w:tr w:rsidR="0039215F" w:rsidRPr="0039215F" w14:paraId="7A80DD2E" w14:textId="77777777" w:rsidTr="00EA666F">
        <w:tc>
          <w:tcPr>
            <w:tcW w:w="2547" w:type="dxa"/>
            <w:shd w:val="clear" w:color="auto" w:fill="DEEAF6" w:themeFill="accent5" w:themeFillTint="33"/>
          </w:tcPr>
          <w:p w14:paraId="13FBB248" w14:textId="0DC437F4" w:rsidR="006F4E23" w:rsidRPr="00BD1627" w:rsidRDefault="006F4E23" w:rsidP="00BD162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  <w:lang w:val="hr-HR"/>
              </w:rPr>
            </w:pPr>
            <w:r w:rsidRPr="00BD16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Broj uređenih turističkih točaka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39F3405C" w14:textId="6AAB0ECC" w:rsidR="0039215F" w:rsidRPr="0039215F" w:rsidRDefault="00C667CA" w:rsidP="003921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43F8D8D9" w14:textId="294AD5EA" w:rsidR="0039215F" w:rsidRPr="0039215F" w:rsidRDefault="00C667CA" w:rsidP="003921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CA3C4FD" w14:textId="5C34F799" w:rsidR="0039215F" w:rsidRPr="0039215F" w:rsidRDefault="00C667CA" w:rsidP="003921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1C8F4AD" w14:textId="5D779912" w:rsidR="0039215F" w:rsidRPr="0039215F" w:rsidRDefault="00C667CA" w:rsidP="003921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133" w:type="dxa"/>
            <w:shd w:val="clear" w:color="auto" w:fill="DEEAF6" w:themeFill="accent5" w:themeFillTint="33"/>
            <w:vAlign w:val="center"/>
          </w:tcPr>
          <w:p w14:paraId="455F77B9" w14:textId="22A6F779" w:rsidR="0039215F" w:rsidRPr="0039215F" w:rsidRDefault="00C667CA" w:rsidP="003921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</w:tbl>
    <w:p w14:paraId="7DBAAA7E" w14:textId="77777777" w:rsidR="0039215F" w:rsidRDefault="0039215F" w:rsidP="001409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57AF4DB" w14:textId="1C1012AC" w:rsidR="0039215F" w:rsidRDefault="0039215F" w:rsidP="001409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Mjera </w:t>
      </w:r>
      <w:r w:rsidRPr="006F4E2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Uspostava sustava energetske učinkovitosti javne rasvjete na području KKŽ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odnosi se na aktivnosti </w:t>
      </w:r>
      <w:r w:rsidRPr="006F4E23">
        <w:rPr>
          <w:rFonts w:ascii="Times New Roman" w:hAnsi="Times New Roman" w:cs="Times New Roman"/>
          <w:i/>
          <w:iCs/>
          <w:sz w:val="24"/>
          <w:szCs w:val="24"/>
          <w:lang w:val="hr-HR"/>
        </w:rPr>
        <w:t>Modernizacija javne rasvjete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6F4E23">
        <w:rPr>
          <w:rFonts w:ascii="Times New Roman" w:hAnsi="Times New Roman" w:cs="Times New Roman"/>
          <w:i/>
          <w:iCs/>
          <w:sz w:val="24"/>
          <w:szCs w:val="24"/>
          <w:lang w:val="hr-HR"/>
        </w:rPr>
        <w:t>Produžetak javne rasvjete na području cijele općine Koprivnički Bregi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te na projekt </w:t>
      </w:r>
      <w:r w:rsidRPr="006F4E23">
        <w:rPr>
          <w:rFonts w:ascii="Times New Roman" w:hAnsi="Times New Roman" w:cs="Times New Roman"/>
          <w:i/>
          <w:iCs/>
          <w:sz w:val="24"/>
          <w:szCs w:val="24"/>
          <w:lang w:val="hr-HR"/>
        </w:rPr>
        <w:t>Ugradnja solarnih panela na objektima javne namjene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Rok za postignuće aktivnosti je 15. prosinca svake godine (2026.-2029.), a za provedbu mjere prosinac 2029. </w:t>
      </w:r>
    </w:p>
    <w:p w14:paraId="05AA3C45" w14:textId="77777777" w:rsidR="00B27F46" w:rsidRDefault="00B27F46" w:rsidP="001409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1980"/>
        <w:gridCol w:w="1132"/>
        <w:gridCol w:w="1273"/>
        <w:gridCol w:w="1273"/>
        <w:gridCol w:w="1131"/>
      </w:tblGrid>
      <w:tr w:rsidR="0039215F" w:rsidRPr="00BB4296" w14:paraId="1C20C74F" w14:textId="77777777" w:rsidTr="00EA666F">
        <w:trPr>
          <w:trHeight w:val="345"/>
        </w:trPr>
        <w:tc>
          <w:tcPr>
            <w:tcW w:w="2547" w:type="dxa"/>
            <w:vMerge w:val="restart"/>
            <w:shd w:val="clear" w:color="auto" w:fill="5B9BD5" w:themeFill="accent5"/>
            <w:vAlign w:val="center"/>
          </w:tcPr>
          <w:p w14:paraId="6D577BEE" w14:textId="77777777" w:rsidR="0039215F" w:rsidRPr="007054FD" w:rsidRDefault="0039215F" w:rsidP="00EA6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705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Pokazatelj rezultata</w:t>
            </w:r>
          </w:p>
        </w:tc>
        <w:tc>
          <w:tcPr>
            <w:tcW w:w="1984" w:type="dxa"/>
            <w:vMerge w:val="restart"/>
            <w:shd w:val="clear" w:color="auto" w:fill="5B9BD5" w:themeFill="accent5"/>
            <w:vAlign w:val="center"/>
          </w:tcPr>
          <w:p w14:paraId="503A4A87" w14:textId="77777777" w:rsidR="0039215F" w:rsidRPr="00BB4296" w:rsidRDefault="0039215F" w:rsidP="00EA6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4819" w:type="dxa"/>
            <w:gridSpan w:val="4"/>
            <w:shd w:val="clear" w:color="auto" w:fill="5B9BD5" w:themeFill="accent5"/>
            <w:vAlign w:val="center"/>
          </w:tcPr>
          <w:p w14:paraId="6749FAA0" w14:textId="77777777" w:rsidR="0039215F" w:rsidRPr="00BB4296" w:rsidRDefault="0039215F" w:rsidP="00EA6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Ciljne vrijednosti</w:t>
            </w:r>
          </w:p>
        </w:tc>
      </w:tr>
      <w:tr w:rsidR="0039215F" w:rsidRPr="00BB4296" w14:paraId="40949A73" w14:textId="77777777" w:rsidTr="00EA666F">
        <w:trPr>
          <w:trHeight w:val="285"/>
        </w:trPr>
        <w:tc>
          <w:tcPr>
            <w:tcW w:w="2547" w:type="dxa"/>
            <w:vMerge/>
            <w:shd w:val="clear" w:color="auto" w:fill="5B9BD5" w:themeFill="accent5"/>
            <w:vAlign w:val="center"/>
          </w:tcPr>
          <w:p w14:paraId="308AECDB" w14:textId="77777777" w:rsidR="0039215F" w:rsidRPr="007054FD" w:rsidRDefault="0039215F" w:rsidP="00EA6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shd w:val="clear" w:color="auto" w:fill="5B9BD5" w:themeFill="accent5"/>
            <w:vAlign w:val="center"/>
          </w:tcPr>
          <w:p w14:paraId="5CAD4827" w14:textId="77777777" w:rsidR="0039215F" w:rsidRPr="00BB4296" w:rsidRDefault="0039215F" w:rsidP="00EA6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shd w:val="clear" w:color="auto" w:fill="5B9BD5" w:themeFill="accent5"/>
            <w:vAlign w:val="center"/>
          </w:tcPr>
          <w:p w14:paraId="7EB5DBA7" w14:textId="77777777" w:rsidR="0039215F" w:rsidRPr="00BB4296" w:rsidRDefault="0039215F" w:rsidP="00EA6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2026.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21B88D8E" w14:textId="77777777" w:rsidR="0039215F" w:rsidRPr="00BB4296" w:rsidRDefault="0039215F" w:rsidP="00EA6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2027.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401B4C0A" w14:textId="77777777" w:rsidR="0039215F" w:rsidRPr="00BB4296" w:rsidRDefault="0039215F" w:rsidP="00EA6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2028.</w:t>
            </w:r>
          </w:p>
        </w:tc>
        <w:tc>
          <w:tcPr>
            <w:tcW w:w="1133" w:type="dxa"/>
            <w:shd w:val="clear" w:color="auto" w:fill="5B9BD5" w:themeFill="accent5"/>
            <w:vAlign w:val="center"/>
          </w:tcPr>
          <w:p w14:paraId="7240F219" w14:textId="77777777" w:rsidR="0039215F" w:rsidRPr="00BB4296" w:rsidRDefault="0039215F" w:rsidP="00EA6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2029.</w:t>
            </w:r>
          </w:p>
        </w:tc>
      </w:tr>
      <w:tr w:rsidR="0039215F" w14:paraId="48D498C6" w14:textId="77777777" w:rsidTr="00EA666F">
        <w:tc>
          <w:tcPr>
            <w:tcW w:w="2547" w:type="dxa"/>
            <w:shd w:val="clear" w:color="auto" w:fill="DEEAF6" w:themeFill="accent5" w:themeFillTint="33"/>
          </w:tcPr>
          <w:p w14:paraId="1FF600E0" w14:textId="1D633B19" w:rsidR="0039215F" w:rsidRPr="007054FD" w:rsidRDefault="006F4E23" w:rsidP="00EA66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7054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Broj javnih objekata s ugrađenim solarnim panelima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3B8C55B6" w14:textId="36880C4D" w:rsidR="0039215F" w:rsidRDefault="007054FD" w:rsidP="00EA6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1C0F3C6" w14:textId="46A9A8C5" w:rsidR="0039215F" w:rsidRDefault="007054FD" w:rsidP="00EA6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2549F70" w14:textId="584ACD47" w:rsidR="0039215F" w:rsidRDefault="007054FD" w:rsidP="00EA6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375617A" w14:textId="724EC87B" w:rsidR="0039215F" w:rsidRDefault="007054FD" w:rsidP="00EA6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133" w:type="dxa"/>
            <w:shd w:val="clear" w:color="auto" w:fill="DEEAF6" w:themeFill="accent5" w:themeFillTint="33"/>
            <w:vAlign w:val="center"/>
          </w:tcPr>
          <w:p w14:paraId="792984B2" w14:textId="3FFB2506" w:rsidR="0039215F" w:rsidRDefault="007054FD" w:rsidP="00EA6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</w:tr>
    </w:tbl>
    <w:p w14:paraId="086A2B4A" w14:textId="77777777" w:rsidR="0039215F" w:rsidRDefault="0039215F" w:rsidP="001409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456214E" w14:textId="32E4CD66" w:rsidR="00AD6C63" w:rsidRPr="00CC0B19" w:rsidRDefault="00CC0B19" w:rsidP="001409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Mjer</w:t>
      </w:r>
      <w:r w:rsidR="0039215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C0B19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Planiranje upravljanja zaštićenim područjima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odnosi se na ulaganja u zaštitu divljači realizacijom aktivnosti </w:t>
      </w:r>
      <w:r w:rsidRPr="00743A47">
        <w:rPr>
          <w:rFonts w:ascii="Times New Roman" w:hAnsi="Times New Roman" w:cs="Times New Roman"/>
          <w:i/>
          <w:iCs/>
          <w:sz w:val="24"/>
          <w:szCs w:val="24"/>
          <w:lang w:val="hr-HR"/>
        </w:rPr>
        <w:t>Plan zaštite divljači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iz proračunskog programa Zaštita okoliša. </w:t>
      </w:r>
      <w:r w:rsidRPr="00CC0B19">
        <w:rPr>
          <w:rFonts w:ascii="Times New Roman" w:hAnsi="Times New Roman" w:cs="Times New Roman"/>
          <w:sz w:val="24"/>
          <w:szCs w:val="24"/>
          <w:lang w:val="hr-HR"/>
        </w:rPr>
        <w:t xml:space="preserve">Rok postignuća aktivnosti je 15. prosinca svake godine (2026.-2029.), </w:t>
      </w:r>
      <w:r w:rsidR="0082155A">
        <w:rPr>
          <w:rFonts w:ascii="Times New Roman" w:hAnsi="Times New Roman" w:cs="Times New Roman"/>
          <w:sz w:val="24"/>
          <w:szCs w:val="24"/>
          <w:lang w:val="hr-HR"/>
        </w:rPr>
        <w:t xml:space="preserve">dok je rok </w:t>
      </w:r>
      <w:r w:rsidRPr="00CC0B19">
        <w:rPr>
          <w:rFonts w:ascii="Times New Roman" w:hAnsi="Times New Roman" w:cs="Times New Roman"/>
          <w:sz w:val="24"/>
          <w:szCs w:val="24"/>
          <w:lang w:val="hr-HR"/>
        </w:rPr>
        <w:t>za provedbu mjere  prosin</w:t>
      </w:r>
      <w:r w:rsidR="0082155A">
        <w:rPr>
          <w:rFonts w:ascii="Times New Roman" w:hAnsi="Times New Roman" w:cs="Times New Roman"/>
          <w:sz w:val="24"/>
          <w:szCs w:val="24"/>
          <w:lang w:val="hr-HR"/>
        </w:rPr>
        <w:t>ac</w:t>
      </w:r>
      <w:r w:rsidRPr="00CC0B19">
        <w:rPr>
          <w:rFonts w:ascii="Times New Roman" w:hAnsi="Times New Roman" w:cs="Times New Roman"/>
          <w:sz w:val="24"/>
          <w:szCs w:val="24"/>
          <w:lang w:val="hr-HR"/>
        </w:rPr>
        <w:t xml:space="preserve"> 2029.</w:t>
      </w:r>
    </w:p>
    <w:p w14:paraId="0B8805B7" w14:textId="77777777" w:rsidR="00CC0B19" w:rsidRPr="00CC0B19" w:rsidRDefault="00CC0B19" w:rsidP="001409CE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1980"/>
        <w:gridCol w:w="1132"/>
        <w:gridCol w:w="1273"/>
        <w:gridCol w:w="1273"/>
        <w:gridCol w:w="1131"/>
      </w:tblGrid>
      <w:tr w:rsidR="00CC0B19" w:rsidRPr="00CC0B19" w14:paraId="7650E866" w14:textId="77777777" w:rsidTr="001C733B">
        <w:trPr>
          <w:trHeight w:val="345"/>
        </w:trPr>
        <w:tc>
          <w:tcPr>
            <w:tcW w:w="2547" w:type="dxa"/>
            <w:vMerge w:val="restart"/>
            <w:shd w:val="clear" w:color="auto" w:fill="5B9BD5" w:themeFill="accent5"/>
            <w:vAlign w:val="center"/>
          </w:tcPr>
          <w:p w14:paraId="179B2F7D" w14:textId="77777777" w:rsidR="00CC0B19" w:rsidRPr="00CC0B19" w:rsidRDefault="00CC0B19" w:rsidP="00CC0B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C0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Pokazatelj rezultata</w:t>
            </w:r>
          </w:p>
        </w:tc>
        <w:tc>
          <w:tcPr>
            <w:tcW w:w="1984" w:type="dxa"/>
            <w:vMerge w:val="restart"/>
            <w:shd w:val="clear" w:color="auto" w:fill="5B9BD5" w:themeFill="accent5"/>
            <w:vAlign w:val="center"/>
          </w:tcPr>
          <w:p w14:paraId="3779851C" w14:textId="77777777" w:rsidR="00CC0B19" w:rsidRPr="00CC0B19" w:rsidRDefault="00CC0B19" w:rsidP="00CC0B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C0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4819" w:type="dxa"/>
            <w:gridSpan w:val="4"/>
            <w:shd w:val="clear" w:color="auto" w:fill="5B9BD5" w:themeFill="accent5"/>
            <w:vAlign w:val="center"/>
          </w:tcPr>
          <w:p w14:paraId="4BF44D93" w14:textId="77777777" w:rsidR="00CC0B19" w:rsidRPr="00CC0B19" w:rsidRDefault="00CC0B19" w:rsidP="00CC0B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C0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Ciljne vrijednosti</w:t>
            </w:r>
          </w:p>
        </w:tc>
      </w:tr>
      <w:tr w:rsidR="00CC0B19" w:rsidRPr="00CC0B19" w14:paraId="41E423DD" w14:textId="77777777" w:rsidTr="001C733B">
        <w:trPr>
          <w:trHeight w:val="285"/>
        </w:trPr>
        <w:tc>
          <w:tcPr>
            <w:tcW w:w="2547" w:type="dxa"/>
            <w:vMerge/>
            <w:shd w:val="clear" w:color="auto" w:fill="5B9BD5" w:themeFill="accent5"/>
            <w:vAlign w:val="center"/>
          </w:tcPr>
          <w:p w14:paraId="18F095C1" w14:textId="77777777" w:rsidR="00CC0B19" w:rsidRPr="00CC0B19" w:rsidRDefault="00CC0B19" w:rsidP="00CC0B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vMerge/>
            <w:shd w:val="clear" w:color="auto" w:fill="5B9BD5" w:themeFill="accent5"/>
            <w:vAlign w:val="center"/>
          </w:tcPr>
          <w:p w14:paraId="60ADDAF6" w14:textId="77777777" w:rsidR="00CC0B19" w:rsidRPr="00CC0B19" w:rsidRDefault="00CC0B19" w:rsidP="00CC0B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shd w:val="clear" w:color="auto" w:fill="5B9BD5" w:themeFill="accent5"/>
            <w:vAlign w:val="center"/>
          </w:tcPr>
          <w:p w14:paraId="08B60502" w14:textId="77777777" w:rsidR="00CC0B19" w:rsidRPr="00CC0B19" w:rsidRDefault="00CC0B19" w:rsidP="00CC0B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C0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2026.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49EAD7F2" w14:textId="77777777" w:rsidR="00CC0B19" w:rsidRPr="00CC0B19" w:rsidRDefault="00CC0B19" w:rsidP="00CC0B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C0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2027.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516B3DEC" w14:textId="77777777" w:rsidR="00CC0B19" w:rsidRPr="00CC0B19" w:rsidRDefault="00CC0B19" w:rsidP="00CC0B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C0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2028.</w:t>
            </w:r>
          </w:p>
        </w:tc>
        <w:tc>
          <w:tcPr>
            <w:tcW w:w="1133" w:type="dxa"/>
            <w:shd w:val="clear" w:color="auto" w:fill="5B9BD5" w:themeFill="accent5"/>
            <w:vAlign w:val="center"/>
          </w:tcPr>
          <w:p w14:paraId="1A336CDD" w14:textId="77777777" w:rsidR="00CC0B19" w:rsidRPr="00CC0B19" w:rsidRDefault="00CC0B19" w:rsidP="00CC0B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C0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2029.</w:t>
            </w:r>
          </w:p>
        </w:tc>
      </w:tr>
      <w:tr w:rsidR="00CC0B19" w:rsidRPr="00CC0B19" w14:paraId="3D74BFB8" w14:textId="77777777" w:rsidTr="001C733B">
        <w:tc>
          <w:tcPr>
            <w:tcW w:w="2547" w:type="dxa"/>
            <w:shd w:val="clear" w:color="auto" w:fill="DEEAF6" w:themeFill="accent5" w:themeFillTint="33"/>
          </w:tcPr>
          <w:p w14:paraId="6840BD5C" w14:textId="49D4AC9C" w:rsidR="00CC0B19" w:rsidRPr="00AD6C63" w:rsidRDefault="00CC0B19" w:rsidP="00CC0B1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Broj provedenih aktivnosti zaštite divljači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16AD57BA" w14:textId="62CCA3C7" w:rsidR="00CC0B19" w:rsidRPr="00CC0B19" w:rsidRDefault="009C1251" w:rsidP="00BB29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30B443A" w14:textId="062FB48A" w:rsidR="00CC0B19" w:rsidRPr="00CC0B19" w:rsidRDefault="009C1251" w:rsidP="00BB29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2452DC0" w14:textId="44459A4F" w:rsidR="00CC0B19" w:rsidRPr="00CC0B19" w:rsidRDefault="009C1251" w:rsidP="00BB29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2F8FFEF" w14:textId="7F41C8DF" w:rsidR="00CC0B19" w:rsidRPr="00CC0B19" w:rsidRDefault="009C1251" w:rsidP="00BB29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133" w:type="dxa"/>
            <w:shd w:val="clear" w:color="auto" w:fill="DEEAF6" w:themeFill="accent5" w:themeFillTint="33"/>
            <w:vAlign w:val="center"/>
          </w:tcPr>
          <w:p w14:paraId="457F3DDA" w14:textId="262912A2" w:rsidR="00CC0B19" w:rsidRPr="00CC0B19" w:rsidRDefault="009C1251" w:rsidP="00BB29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</w:tr>
    </w:tbl>
    <w:p w14:paraId="58030B49" w14:textId="77777777" w:rsidR="00CC0B19" w:rsidRDefault="00CC0B19" w:rsidP="001409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049562" w14:textId="62BC90E7" w:rsidR="00652BD1" w:rsidRDefault="00F962F4" w:rsidP="001409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Mjerom </w:t>
      </w:r>
      <w:r w:rsidRPr="007121A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Razvoj sustava civilne zaštite i poboljšanje sustava zaštite i spašavanja od velikih nesreća </w:t>
      </w:r>
      <w:r w:rsidRPr="00964BFD">
        <w:rPr>
          <w:rFonts w:ascii="Times New Roman" w:hAnsi="Times New Roman" w:cs="Times New Roman"/>
          <w:sz w:val="24"/>
          <w:szCs w:val="24"/>
          <w:lang w:val="hr-HR"/>
        </w:rPr>
        <w:t>jača</w:t>
      </w:r>
      <w:r w:rsidR="00003421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 w:rsidRPr="00964BFD">
        <w:rPr>
          <w:rFonts w:ascii="Times New Roman" w:hAnsi="Times New Roman" w:cs="Times New Roman"/>
          <w:sz w:val="24"/>
          <w:szCs w:val="24"/>
          <w:lang w:val="hr-HR"/>
        </w:rPr>
        <w:t xml:space="preserve"> sustav civilne zaštite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 području Općine</w:t>
      </w:r>
      <w:r w:rsidR="00003421">
        <w:rPr>
          <w:rFonts w:ascii="Times New Roman" w:hAnsi="Times New Roman" w:cs="Times New Roman"/>
          <w:sz w:val="24"/>
          <w:szCs w:val="24"/>
          <w:lang w:val="hr-HR"/>
        </w:rPr>
        <w:t xml:space="preserve"> Koprivnički Bregi</w:t>
      </w:r>
      <w:r w:rsidR="00283AB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0342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64BFD" w:rsidRPr="00485A27">
        <w:rPr>
          <w:rFonts w:ascii="Times New Roman" w:hAnsi="Times New Roman" w:cs="Times New Roman"/>
          <w:sz w:val="24"/>
          <w:szCs w:val="24"/>
          <w:lang w:val="hr-HR"/>
        </w:rPr>
        <w:t>Ključn</w:t>
      </w:r>
      <w:r w:rsidR="000102AE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964BFD" w:rsidRPr="00485A27">
        <w:rPr>
          <w:rFonts w:ascii="Times New Roman" w:hAnsi="Times New Roman" w:cs="Times New Roman"/>
          <w:sz w:val="24"/>
          <w:szCs w:val="24"/>
          <w:lang w:val="hr-HR"/>
        </w:rPr>
        <w:t xml:space="preserve"> aktivnost</w:t>
      </w:r>
      <w:r w:rsidR="000102AE">
        <w:rPr>
          <w:rFonts w:ascii="Times New Roman" w:hAnsi="Times New Roman" w:cs="Times New Roman"/>
          <w:sz w:val="24"/>
          <w:szCs w:val="24"/>
          <w:lang w:val="hr-HR"/>
        </w:rPr>
        <w:t xml:space="preserve">i kojima se dodjeljuju potpore su </w:t>
      </w:r>
      <w:r w:rsidR="00652BD1" w:rsidRPr="00652BD1">
        <w:rPr>
          <w:rFonts w:ascii="Times New Roman" w:hAnsi="Times New Roman" w:cs="Times New Roman"/>
          <w:i/>
          <w:iCs/>
          <w:sz w:val="24"/>
          <w:szCs w:val="24"/>
          <w:lang w:val="hr-HR"/>
        </w:rPr>
        <w:t>Djelatnost DVD-a</w:t>
      </w:r>
      <w:r w:rsidR="00652BD1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652BD1" w:rsidRPr="00652BD1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Razvoj civilne zaštite </w:t>
      </w:r>
      <w:r w:rsidR="00652BD1" w:rsidRPr="008F547F">
        <w:rPr>
          <w:rFonts w:ascii="Times New Roman" w:hAnsi="Times New Roman" w:cs="Times New Roman"/>
          <w:sz w:val="24"/>
          <w:szCs w:val="24"/>
          <w:lang w:val="hr-HR"/>
        </w:rPr>
        <w:t xml:space="preserve">za poboljšanje sustava civilne zaštite </w:t>
      </w:r>
      <w:r w:rsidR="00652BD1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652BD1" w:rsidRPr="00652BD1">
        <w:rPr>
          <w:rFonts w:ascii="Times New Roman" w:hAnsi="Times New Roman" w:cs="Times New Roman"/>
          <w:i/>
          <w:iCs/>
          <w:sz w:val="24"/>
          <w:szCs w:val="24"/>
          <w:lang w:val="hr-HR"/>
        </w:rPr>
        <w:t>Gorska služba spašavanja</w:t>
      </w:r>
      <w:r w:rsidR="00652BD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B27F46">
        <w:rPr>
          <w:rFonts w:ascii="Times New Roman" w:hAnsi="Times New Roman" w:cs="Times New Roman"/>
          <w:sz w:val="24"/>
          <w:szCs w:val="24"/>
          <w:lang w:val="hr-HR"/>
        </w:rPr>
        <w:t xml:space="preserve">Unutar mjere planirana je i provedba kapitalnog projekta </w:t>
      </w:r>
      <w:r w:rsidR="00B27F46" w:rsidRPr="00B27F46">
        <w:rPr>
          <w:rFonts w:ascii="Times New Roman" w:hAnsi="Times New Roman" w:cs="Times New Roman"/>
          <w:i/>
          <w:iCs/>
          <w:sz w:val="24"/>
          <w:szCs w:val="24"/>
          <w:lang w:val="hr-HR"/>
        </w:rPr>
        <w:t>Rekonstrukcija i opremanje Vatrogasnog doma u naselju Koprivnički Bregi</w:t>
      </w:r>
      <w:r w:rsidR="00B27F4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682F87A" w14:textId="37EDE143" w:rsidR="00F962F4" w:rsidRDefault="00652BD1" w:rsidP="001409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52BD1">
        <w:rPr>
          <w:rFonts w:ascii="Times New Roman" w:hAnsi="Times New Roman" w:cs="Times New Roman"/>
          <w:sz w:val="24"/>
          <w:szCs w:val="24"/>
          <w:lang w:val="hr-HR"/>
        </w:rPr>
        <w:t>Aktivnosti će se</w:t>
      </w: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964BFD" w:rsidRPr="00485A27">
        <w:rPr>
          <w:rFonts w:ascii="Times New Roman" w:hAnsi="Times New Roman" w:cs="Times New Roman"/>
          <w:sz w:val="24"/>
          <w:szCs w:val="24"/>
          <w:lang w:val="hr-HR"/>
        </w:rPr>
        <w:t xml:space="preserve">provoditi </w:t>
      </w:r>
      <w:r w:rsidR="00003421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964BFD" w:rsidRPr="00383AD5">
        <w:rPr>
          <w:rFonts w:ascii="Times New Roman" w:hAnsi="Times New Roman" w:cs="Times New Roman"/>
          <w:sz w:val="24"/>
          <w:szCs w:val="24"/>
          <w:lang w:val="hr-HR"/>
        </w:rPr>
        <w:t>202</w:t>
      </w: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964BFD" w:rsidRPr="00383AD5">
        <w:rPr>
          <w:rFonts w:ascii="Times New Roman" w:hAnsi="Times New Roman" w:cs="Times New Roman"/>
          <w:sz w:val="24"/>
          <w:szCs w:val="24"/>
          <w:lang w:val="hr-HR"/>
        </w:rPr>
        <w:t>. godin</w:t>
      </w:r>
      <w:r w:rsidR="0000342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964BFD" w:rsidRPr="00383AD5">
        <w:rPr>
          <w:rFonts w:ascii="Times New Roman" w:hAnsi="Times New Roman" w:cs="Times New Roman"/>
          <w:sz w:val="24"/>
          <w:szCs w:val="24"/>
          <w:lang w:val="hr-HR"/>
        </w:rPr>
        <w:t xml:space="preserve"> do 1</w:t>
      </w:r>
      <w:r w:rsidR="00003421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964BFD" w:rsidRPr="00383AD5">
        <w:rPr>
          <w:rFonts w:ascii="Times New Roman" w:hAnsi="Times New Roman" w:cs="Times New Roman"/>
          <w:sz w:val="24"/>
          <w:szCs w:val="24"/>
          <w:lang w:val="hr-HR"/>
        </w:rPr>
        <w:t>. prosinca 202</w:t>
      </w: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964BFD" w:rsidRPr="00383AD5">
        <w:rPr>
          <w:rFonts w:ascii="Times New Roman" w:hAnsi="Times New Roman" w:cs="Times New Roman"/>
          <w:sz w:val="24"/>
          <w:szCs w:val="24"/>
          <w:lang w:val="hr-HR"/>
        </w:rPr>
        <w:t xml:space="preserve">., </w:t>
      </w:r>
      <w:r w:rsidR="00003421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964BFD" w:rsidRPr="00383AD5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964BFD" w:rsidRPr="00383AD5">
        <w:rPr>
          <w:rFonts w:ascii="Times New Roman" w:hAnsi="Times New Roman" w:cs="Times New Roman"/>
          <w:sz w:val="24"/>
          <w:szCs w:val="24"/>
          <w:lang w:val="hr-HR"/>
        </w:rPr>
        <w:t>. godin</w:t>
      </w:r>
      <w:r w:rsidR="0000342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964BFD" w:rsidRPr="00383AD5">
        <w:rPr>
          <w:rFonts w:ascii="Times New Roman" w:hAnsi="Times New Roman" w:cs="Times New Roman"/>
          <w:sz w:val="24"/>
          <w:szCs w:val="24"/>
          <w:lang w:val="hr-HR"/>
        </w:rPr>
        <w:t xml:space="preserve"> do 1</w:t>
      </w:r>
      <w:r w:rsidR="00003421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964BFD" w:rsidRPr="00383AD5">
        <w:rPr>
          <w:rFonts w:ascii="Times New Roman" w:hAnsi="Times New Roman" w:cs="Times New Roman"/>
          <w:sz w:val="24"/>
          <w:szCs w:val="24"/>
          <w:lang w:val="hr-HR"/>
        </w:rPr>
        <w:t>. prosinca 202</w:t>
      </w: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964BFD" w:rsidRPr="00383AD5">
        <w:rPr>
          <w:rFonts w:ascii="Times New Roman" w:hAnsi="Times New Roman" w:cs="Times New Roman"/>
          <w:sz w:val="24"/>
          <w:szCs w:val="24"/>
          <w:lang w:val="hr-HR"/>
        </w:rPr>
        <w:t xml:space="preserve">., </w:t>
      </w:r>
      <w:r w:rsidR="00003421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964BFD" w:rsidRPr="00383AD5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964BFD" w:rsidRPr="00383AD5">
        <w:rPr>
          <w:rFonts w:ascii="Times New Roman" w:hAnsi="Times New Roman" w:cs="Times New Roman"/>
          <w:sz w:val="24"/>
          <w:szCs w:val="24"/>
          <w:lang w:val="hr-HR"/>
        </w:rPr>
        <w:t>. godin</w:t>
      </w:r>
      <w:r w:rsidR="0000342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964BFD" w:rsidRPr="00383AD5">
        <w:rPr>
          <w:rFonts w:ascii="Times New Roman" w:hAnsi="Times New Roman" w:cs="Times New Roman"/>
          <w:sz w:val="24"/>
          <w:szCs w:val="24"/>
          <w:lang w:val="hr-HR"/>
        </w:rPr>
        <w:t xml:space="preserve"> do 1</w:t>
      </w:r>
      <w:r w:rsidR="00003421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964BFD" w:rsidRPr="00383AD5">
        <w:rPr>
          <w:rFonts w:ascii="Times New Roman" w:hAnsi="Times New Roman" w:cs="Times New Roman"/>
          <w:sz w:val="24"/>
          <w:szCs w:val="24"/>
          <w:lang w:val="hr-HR"/>
        </w:rPr>
        <w:t>. prosinca 202</w:t>
      </w: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964BFD" w:rsidRPr="00383AD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0342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64BFD" w:rsidRPr="008F7C32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003421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964BFD" w:rsidRPr="008F7C32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964BFD" w:rsidRPr="008F7C32">
        <w:rPr>
          <w:rFonts w:ascii="Times New Roman" w:hAnsi="Times New Roman" w:cs="Times New Roman"/>
          <w:sz w:val="24"/>
          <w:szCs w:val="24"/>
          <w:lang w:val="hr-HR"/>
        </w:rPr>
        <w:t>. godin</w:t>
      </w:r>
      <w:r w:rsidR="0000342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964BFD" w:rsidRPr="008F7C32">
        <w:rPr>
          <w:rFonts w:ascii="Times New Roman" w:hAnsi="Times New Roman" w:cs="Times New Roman"/>
          <w:sz w:val="24"/>
          <w:szCs w:val="24"/>
          <w:lang w:val="hr-HR"/>
        </w:rPr>
        <w:t xml:space="preserve"> do 1</w:t>
      </w:r>
      <w:r w:rsidR="00003421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964BFD" w:rsidRPr="008F7C32">
        <w:rPr>
          <w:rFonts w:ascii="Times New Roman" w:hAnsi="Times New Roman" w:cs="Times New Roman"/>
          <w:sz w:val="24"/>
          <w:szCs w:val="24"/>
          <w:lang w:val="hr-HR"/>
        </w:rPr>
        <w:t>. prosinca 202</w:t>
      </w:r>
      <w:r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964BFD" w:rsidRPr="008F7C3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5715C" w:rsidRPr="00964BFD">
        <w:rPr>
          <w:rFonts w:ascii="Times New Roman" w:hAnsi="Times New Roman" w:cs="Times New Roman"/>
          <w:sz w:val="24"/>
          <w:szCs w:val="24"/>
          <w:lang w:val="hr-HR"/>
        </w:rPr>
        <w:t>Planirani rok provedbe mjere</w:t>
      </w:r>
      <w:r w:rsidR="00194764" w:rsidRPr="00003421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55715C" w:rsidRPr="00964BFD">
        <w:rPr>
          <w:rFonts w:ascii="Times New Roman" w:hAnsi="Times New Roman" w:cs="Times New Roman"/>
          <w:sz w:val="24"/>
          <w:szCs w:val="24"/>
          <w:lang w:val="hr-HR"/>
        </w:rPr>
        <w:t>je prosinac 202</w:t>
      </w:r>
      <w:r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55715C" w:rsidRPr="00964BFD">
        <w:rPr>
          <w:rFonts w:ascii="Times New Roman" w:hAnsi="Times New Roman" w:cs="Times New Roman"/>
          <w:sz w:val="24"/>
          <w:szCs w:val="24"/>
          <w:lang w:val="hr-HR"/>
        </w:rPr>
        <w:t xml:space="preserve">. godine. </w:t>
      </w:r>
    </w:p>
    <w:p w14:paraId="00AAB9FA" w14:textId="77777777" w:rsidR="00BD1627" w:rsidRDefault="00BD1627" w:rsidP="001409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816624D" w14:textId="77777777" w:rsidR="00BD1627" w:rsidRDefault="00BD1627" w:rsidP="001409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0DF6B5" w14:textId="77777777" w:rsidR="00BD1627" w:rsidRPr="00964BFD" w:rsidRDefault="00BD1627" w:rsidP="001409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1839"/>
        <w:gridCol w:w="1132"/>
        <w:gridCol w:w="1273"/>
        <w:gridCol w:w="1273"/>
        <w:gridCol w:w="1131"/>
      </w:tblGrid>
      <w:tr w:rsidR="00F962F4" w:rsidRPr="00BB4296" w14:paraId="17D97362" w14:textId="77777777" w:rsidTr="0093056B">
        <w:trPr>
          <w:trHeight w:val="345"/>
        </w:trPr>
        <w:tc>
          <w:tcPr>
            <w:tcW w:w="2682" w:type="dxa"/>
            <w:vMerge w:val="restart"/>
            <w:shd w:val="clear" w:color="auto" w:fill="5B9BD5" w:themeFill="accent5"/>
            <w:vAlign w:val="center"/>
          </w:tcPr>
          <w:p w14:paraId="39832747" w14:textId="77777777" w:rsidR="00F962F4" w:rsidRPr="00BB4296" w:rsidRDefault="00F962F4" w:rsidP="00187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Pokazatelj rezultata</w:t>
            </w:r>
          </w:p>
        </w:tc>
        <w:tc>
          <w:tcPr>
            <w:tcW w:w="1839" w:type="dxa"/>
            <w:vMerge w:val="restart"/>
            <w:shd w:val="clear" w:color="auto" w:fill="5B9BD5" w:themeFill="accent5"/>
            <w:vAlign w:val="center"/>
          </w:tcPr>
          <w:p w14:paraId="7786A927" w14:textId="77777777" w:rsidR="00F962F4" w:rsidRPr="00BB4296" w:rsidRDefault="00F962F4" w:rsidP="00187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4809" w:type="dxa"/>
            <w:gridSpan w:val="4"/>
            <w:shd w:val="clear" w:color="auto" w:fill="5B9BD5" w:themeFill="accent5"/>
            <w:vAlign w:val="center"/>
          </w:tcPr>
          <w:p w14:paraId="04143F9F" w14:textId="77777777" w:rsidR="00F962F4" w:rsidRPr="00BB4296" w:rsidRDefault="00F962F4" w:rsidP="00187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Ciljne vrijednosti</w:t>
            </w:r>
          </w:p>
        </w:tc>
      </w:tr>
      <w:tr w:rsidR="00F962F4" w:rsidRPr="00BB4296" w14:paraId="0F872008" w14:textId="77777777" w:rsidTr="0093056B">
        <w:trPr>
          <w:trHeight w:val="285"/>
        </w:trPr>
        <w:tc>
          <w:tcPr>
            <w:tcW w:w="2682" w:type="dxa"/>
            <w:vMerge/>
            <w:shd w:val="clear" w:color="auto" w:fill="5B9BD5" w:themeFill="accent5"/>
            <w:vAlign w:val="center"/>
          </w:tcPr>
          <w:p w14:paraId="0C2C280F" w14:textId="77777777" w:rsidR="00F962F4" w:rsidRPr="00BB4296" w:rsidRDefault="00F962F4" w:rsidP="00187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839" w:type="dxa"/>
            <w:vMerge/>
            <w:shd w:val="clear" w:color="auto" w:fill="5B9BD5" w:themeFill="accent5"/>
            <w:vAlign w:val="center"/>
          </w:tcPr>
          <w:p w14:paraId="1509766F" w14:textId="77777777" w:rsidR="00F962F4" w:rsidRPr="00BB4296" w:rsidRDefault="00F962F4" w:rsidP="00187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2" w:type="dxa"/>
            <w:shd w:val="clear" w:color="auto" w:fill="5B9BD5" w:themeFill="accent5"/>
            <w:vAlign w:val="center"/>
          </w:tcPr>
          <w:p w14:paraId="27112F88" w14:textId="1F8C3431" w:rsidR="00F962F4" w:rsidRPr="00BB4296" w:rsidRDefault="00F962F4" w:rsidP="00187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59593884" w14:textId="7E3DEB2D" w:rsidR="00F962F4" w:rsidRPr="00BB4296" w:rsidRDefault="00F962F4" w:rsidP="00187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4ED9FE10" w14:textId="0B05CBBB" w:rsidR="00F962F4" w:rsidRPr="00BB4296" w:rsidRDefault="00F962F4" w:rsidP="00187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131" w:type="dxa"/>
            <w:shd w:val="clear" w:color="auto" w:fill="5B9BD5" w:themeFill="accent5"/>
            <w:vAlign w:val="center"/>
          </w:tcPr>
          <w:p w14:paraId="1BF48B0D" w14:textId="535667CA" w:rsidR="00F962F4" w:rsidRPr="00BB4296" w:rsidRDefault="00F962F4" w:rsidP="00187D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  <w:tr w:rsidR="00F962F4" w14:paraId="5DCA3BC4" w14:textId="77777777" w:rsidTr="0093056B">
        <w:tc>
          <w:tcPr>
            <w:tcW w:w="2682" w:type="dxa"/>
            <w:shd w:val="clear" w:color="auto" w:fill="DEEAF6" w:themeFill="accent5" w:themeFillTint="33"/>
          </w:tcPr>
          <w:p w14:paraId="4DE4901F" w14:textId="77777777" w:rsidR="00F962F4" w:rsidRPr="00AD6C63" w:rsidRDefault="00F962F4" w:rsidP="00187D2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Ukupan broj pripadnika sustava civilne zaštite na području JLS</w:t>
            </w:r>
          </w:p>
        </w:tc>
        <w:tc>
          <w:tcPr>
            <w:tcW w:w="1839" w:type="dxa"/>
            <w:shd w:val="clear" w:color="auto" w:fill="DEEAF6" w:themeFill="accent5" w:themeFillTint="33"/>
            <w:vAlign w:val="center"/>
          </w:tcPr>
          <w:p w14:paraId="5479DE76" w14:textId="4A223040" w:rsidR="00F962F4" w:rsidRDefault="009C1251" w:rsidP="00187D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62582F9B" w14:textId="00B5AEDB" w:rsidR="00F962F4" w:rsidRDefault="009C1251" w:rsidP="00187D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6C2725DF" w14:textId="7045F5E5" w:rsidR="00F962F4" w:rsidRDefault="009C1251" w:rsidP="00187D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34E4D0AD" w14:textId="129EDC65" w:rsidR="00F962F4" w:rsidRDefault="009C1251" w:rsidP="00187D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42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49264FA5" w14:textId="717D948E" w:rsidR="00F962F4" w:rsidRDefault="009C1251" w:rsidP="00187D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45</w:t>
            </w:r>
          </w:p>
        </w:tc>
      </w:tr>
    </w:tbl>
    <w:p w14:paraId="34B0F9FB" w14:textId="085809E3" w:rsidR="00F962F4" w:rsidRDefault="00F962F4" w:rsidP="000F0BCE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Osim mjera definiranih Planom razvoja definirane </w:t>
      </w:r>
      <w:r w:rsidR="006316F9">
        <w:rPr>
          <w:rFonts w:ascii="Times New Roman" w:hAnsi="Times New Roman" w:cs="Times New Roman"/>
          <w:sz w:val="24"/>
          <w:szCs w:val="24"/>
          <w:lang w:val="hr-HR"/>
        </w:rPr>
        <w:t>su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sljedeće mjere:</w:t>
      </w:r>
    </w:p>
    <w:p w14:paraId="4396E4BD" w14:textId="628E4BCC" w:rsidR="00F962F4" w:rsidRPr="009E77F1" w:rsidRDefault="00F962F4" w:rsidP="00B4418E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9E77F1">
        <w:rPr>
          <w:rFonts w:ascii="Times New Roman" w:hAnsi="Times New Roman" w:cs="Times New Roman"/>
          <w:i/>
          <w:iCs/>
          <w:sz w:val="24"/>
          <w:szCs w:val="24"/>
          <w:lang w:val="hr-HR"/>
        </w:rPr>
        <w:t>Lokalna uprava i administracija</w:t>
      </w:r>
      <w:r w:rsidR="006316F9" w:rsidRPr="009E77F1">
        <w:rPr>
          <w:rFonts w:ascii="Times New Roman" w:hAnsi="Times New Roman" w:cs="Times New Roman"/>
          <w:i/>
          <w:iCs/>
          <w:sz w:val="24"/>
          <w:szCs w:val="24"/>
          <w:lang w:val="hr-HR"/>
        </w:rPr>
        <w:t>;</w:t>
      </w:r>
    </w:p>
    <w:p w14:paraId="0ED1F0EB" w14:textId="77777777" w:rsidR="00F962F4" w:rsidRPr="009E77F1" w:rsidRDefault="00F962F4" w:rsidP="00B4418E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9E77F1">
        <w:rPr>
          <w:rFonts w:ascii="Times New Roman" w:hAnsi="Times New Roman" w:cs="Times New Roman"/>
          <w:i/>
          <w:iCs/>
          <w:sz w:val="24"/>
          <w:szCs w:val="24"/>
          <w:lang w:val="hr-HR"/>
        </w:rPr>
        <w:t>Komunalno gospodarstvo.</w:t>
      </w:r>
    </w:p>
    <w:p w14:paraId="1FA901F2" w14:textId="77096E65" w:rsidR="00792049" w:rsidRDefault="00F962F4" w:rsidP="0079204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Iste su definirane sukladno </w:t>
      </w:r>
      <w:r w:rsidRPr="008F547F">
        <w:rPr>
          <w:rFonts w:ascii="Times New Roman" w:hAnsi="Times New Roman" w:cs="Times New Roman"/>
          <w:i/>
          <w:iCs/>
          <w:sz w:val="24"/>
          <w:szCs w:val="24"/>
          <w:lang w:val="hr-HR"/>
        </w:rPr>
        <w:t>Uputama za izradu provedbenih programa jedinica lokalne i područne (regionalne) samouprave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Ministarstva regionalnoga razvoja i fondova Europske unije, a s ciljem uključivanja cjelokupnog proračuna Općine Koprivnički Bregi. </w:t>
      </w:r>
    </w:p>
    <w:p w14:paraId="50EC0BFC" w14:textId="42611335" w:rsidR="0093056B" w:rsidRPr="00357A72" w:rsidRDefault="00F962F4" w:rsidP="00EC762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39F0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Lokalna uprava i administracija</w:t>
      </w:r>
      <w:r w:rsidRPr="00D739F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D739F0">
        <w:rPr>
          <w:rFonts w:ascii="Times New Roman" w:hAnsi="Times New Roman" w:cs="Times New Roman"/>
          <w:sz w:val="24"/>
          <w:szCs w:val="24"/>
          <w:lang w:val="hr-HR"/>
        </w:rPr>
        <w:t>mjera je koja uključuje</w:t>
      </w:r>
      <w:r w:rsidR="000102A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102AE">
        <w:rPr>
          <w:rFonts w:ascii="Times New Roman" w:hAnsi="Times New Roman" w:cs="Times New Roman"/>
          <w:i/>
          <w:iCs/>
          <w:sz w:val="24"/>
          <w:szCs w:val="24"/>
          <w:lang w:val="hr-HR"/>
        </w:rPr>
        <w:t>R</w:t>
      </w:r>
      <w:r w:rsidR="00071398" w:rsidRPr="004E09D6">
        <w:rPr>
          <w:rFonts w:ascii="Times New Roman" w:hAnsi="Times New Roman" w:cs="Times New Roman"/>
          <w:i/>
          <w:iCs/>
          <w:sz w:val="24"/>
          <w:szCs w:val="24"/>
          <w:lang w:val="hr-HR"/>
        </w:rPr>
        <w:t>edovnu djelatnost</w:t>
      </w:r>
      <w:r w:rsidRPr="004E09D6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Općinsk</w:t>
      </w:r>
      <w:r w:rsidR="00F739C4">
        <w:rPr>
          <w:rFonts w:ascii="Times New Roman" w:hAnsi="Times New Roman" w:cs="Times New Roman"/>
          <w:i/>
          <w:iCs/>
          <w:sz w:val="24"/>
          <w:szCs w:val="24"/>
          <w:lang w:val="hr-HR"/>
        </w:rPr>
        <w:t>e načelnice</w:t>
      </w:r>
      <w:r w:rsidRPr="004E09D6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i Općinskog vijeća</w:t>
      </w:r>
      <w:r w:rsidR="004E09D6">
        <w:rPr>
          <w:rFonts w:ascii="Times New Roman" w:hAnsi="Times New Roman" w:cs="Times New Roman"/>
          <w:sz w:val="24"/>
          <w:szCs w:val="24"/>
          <w:lang w:val="hr-HR"/>
        </w:rPr>
        <w:t xml:space="preserve"> te </w:t>
      </w:r>
      <w:r w:rsidR="000102AE">
        <w:rPr>
          <w:rFonts w:ascii="Times New Roman" w:hAnsi="Times New Roman" w:cs="Times New Roman"/>
          <w:i/>
          <w:iCs/>
          <w:sz w:val="24"/>
          <w:szCs w:val="24"/>
          <w:lang w:val="hr-HR"/>
        </w:rPr>
        <w:t>R</w:t>
      </w:r>
      <w:r w:rsidR="006E6107" w:rsidRPr="00516B9D">
        <w:rPr>
          <w:rFonts w:ascii="Times New Roman" w:hAnsi="Times New Roman" w:cs="Times New Roman"/>
          <w:i/>
          <w:iCs/>
          <w:sz w:val="24"/>
          <w:szCs w:val="24"/>
          <w:lang w:val="hr-HR"/>
        </w:rPr>
        <w:t>edovn</w:t>
      </w:r>
      <w:r w:rsidR="004E09D6">
        <w:rPr>
          <w:rFonts w:ascii="Times New Roman" w:hAnsi="Times New Roman" w:cs="Times New Roman"/>
          <w:i/>
          <w:iCs/>
          <w:sz w:val="24"/>
          <w:szCs w:val="24"/>
          <w:lang w:val="hr-HR"/>
        </w:rPr>
        <w:t>u</w:t>
      </w:r>
      <w:r w:rsidR="006E6107" w:rsidRPr="00516B9D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djelatnost</w:t>
      </w:r>
      <w:r w:rsidR="00964BFD" w:rsidRPr="00516B9D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Jedinstvenog upravnog odjela</w:t>
      </w:r>
      <w:r w:rsidR="00326AD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46E51" w:rsidRPr="00846E51">
        <w:rPr>
          <w:rFonts w:ascii="Times New Roman" w:hAnsi="Times New Roman" w:cs="Times New Roman"/>
          <w:sz w:val="24"/>
          <w:szCs w:val="24"/>
          <w:lang w:val="hr-HR"/>
        </w:rPr>
        <w:t>Rok postignuća aktivnosti je 15. prosinca svake godine (2026.-2029.), s konačnim rokom za provedbu mjere u prosincu 2029.</w:t>
      </w: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1980"/>
        <w:gridCol w:w="1132"/>
        <w:gridCol w:w="1273"/>
        <w:gridCol w:w="1273"/>
        <w:gridCol w:w="1131"/>
      </w:tblGrid>
      <w:tr w:rsidR="00F962F4" w:rsidRPr="00BB4296" w14:paraId="2982C862" w14:textId="77777777" w:rsidTr="007664C9">
        <w:trPr>
          <w:trHeight w:val="345"/>
        </w:trPr>
        <w:tc>
          <w:tcPr>
            <w:tcW w:w="2541" w:type="dxa"/>
            <w:vMerge w:val="restart"/>
            <w:shd w:val="clear" w:color="auto" w:fill="5B9BD5" w:themeFill="accent5"/>
            <w:vAlign w:val="center"/>
          </w:tcPr>
          <w:p w14:paraId="15576812" w14:textId="77777777" w:rsidR="00F962F4" w:rsidRPr="00BB4296" w:rsidRDefault="00F962F4" w:rsidP="00A572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Pokazatelj rezultata</w:t>
            </w:r>
          </w:p>
        </w:tc>
        <w:tc>
          <w:tcPr>
            <w:tcW w:w="1980" w:type="dxa"/>
            <w:vMerge w:val="restart"/>
            <w:shd w:val="clear" w:color="auto" w:fill="5B9BD5" w:themeFill="accent5"/>
            <w:vAlign w:val="center"/>
          </w:tcPr>
          <w:p w14:paraId="554038BB" w14:textId="77777777" w:rsidR="00F962F4" w:rsidRPr="00BB4296" w:rsidRDefault="00F962F4" w:rsidP="00A572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4809" w:type="dxa"/>
            <w:gridSpan w:val="4"/>
            <w:shd w:val="clear" w:color="auto" w:fill="5B9BD5" w:themeFill="accent5"/>
            <w:vAlign w:val="center"/>
          </w:tcPr>
          <w:p w14:paraId="1BCD2EA2" w14:textId="77777777" w:rsidR="00F962F4" w:rsidRPr="00BB4296" w:rsidRDefault="00F962F4" w:rsidP="00A572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Ciljne vrijednosti</w:t>
            </w:r>
          </w:p>
        </w:tc>
      </w:tr>
      <w:tr w:rsidR="00F962F4" w:rsidRPr="00BB4296" w14:paraId="52BD447C" w14:textId="77777777" w:rsidTr="007664C9">
        <w:trPr>
          <w:trHeight w:val="285"/>
        </w:trPr>
        <w:tc>
          <w:tcPr>
            <w:tcW w:w="2541" w:type="dxa"/>
            <w:vMerge/>
            <w:shd w:val="clear" w:color="auto" w:fill="5B9BD5" w:themeFill="accent5"/>
            <w:vAlign w:val="center"/>
          </w:tcPr>
          <w:p w14:paraId="194E0EAD" w14:textId="77777777" w:rsidR="00F962F4" w:rsidRPr="00BB4296" w:rsidRDefault="00F962F4" w:rsidP="00A572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  <w:vMerge/>
            <w:shd w:val="clear" w:color="auto" w:fill="5B9BD5" w:themeFill="accent5"/>
            <w:vAlign w:val="center"/>
          </w:tcPr>
          <w:p w14:paraId="6295C9BA" w14:textId="77777777" w:rsidR="00F962F4" w:rsidRPr="00BB4296" w:rsidRDefault="00F962F4" w:rsidP="00A572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2" w:type="dxa"/>
            <w:shd w:val="clear" w:color="auto" w:fill="5B9BD5" w:themeFill="accent5"/>
            <w:vAlign w:val="center"/>
          </w:tcPr>
          <w:p w14:paraId="2768DE55" w14:textId="70E72491" w:rsidR="00F962F4" w:rsidRPr="00BB4296" w:rsidRDefault="00F962F4" w:rsidP="00A572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7D261CB8" w14:textId="45D35B59" w:rsidR="00F962F4" w:rsidRPr="00BB4296" w:rsidRDefault="00F962F4" w:rsidP="00A572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3A28C7BD" w14:textId="42363BE2" w:rsidR="00F962F4" w:rsidRPr="00BB4296" w:rsidRDefault="00F962F4" w:rsidP="00A572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131" w:type="dxa"/>
            <w:shd w:val="clear" w:color="auto" w:fill="5B9BD5" w:themeFill="accent5"/>
            <w:vAlign w:val="center"/>
          </w:tcPr>
          <w:p w14:paraId="4983721B" w14:textId="76233576" w:rsidR="00F962F4" w:rsidRPr="00BB4296" w:rsidRDefault="00F962F4" w:rsidP="00A572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  <w:tr w:rsidR="007664C9" w14:paraId="1ADFD852" w14:textId="77777777" w:rsidTr="007664C9">
        <w:tc>
          <w:tcPr>
            <w:tcW w:w="2541" w:type="dxa"/>
            <w:shd w:val="clear" w:color="auto" w:fill="DEEAF6" w:themeFill="accent5" w:themeFillTint="33"/>
          </w:tcPr>
          <w:p w14:paraId="7664B440" w14:textId="4AD171DD" w:rsidR="007664C9" w:rsidRPr="00AD6C63" w:rsidRDefault="007664C9" w:rsidP="00A572C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 xml:space="preserve">Broj </w:t>
            </w:r>
            <w:r w:rsidR="00B27F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 xml:space="preserve">održanih </w:t>
            </w: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sjednica Općinskog vijeća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1063F89C" w14:textId="68BE0AFE" w:rsidR="007664C9" w:rsidRDefault="009C1251" w:rsidP="001003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664527CD" w14:textId="3512C011" w:rsidR="007664C9" w:rsidRDefault="009C1251" w:rsidP="001003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0614C6FB" w14:textId="222CBAE0" w:rsidR="007664C9" w:rsidRDefault="009C1251" w:rsidP="001003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6622470D" w14:textId="0F526BAA" w:rsidR="007664C9" w:rsidRDefault="009C1251" w:rsidP="001003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4C0C9C95" w14:textId="2D7EBB47" w:rsidR="007664C9" w:rsidRDefault="009C1251" w:rsidP="001003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</w:tr>
      <w:tr w:rsidR="007664C9" w14:paraId="5E75F77A" w14:textId="77777777" w:rsidTr="007664C9">
        <w:tc>
          <w:tcPr>
            <w:tcW w:w="2541" w:type="dxa"/>
            <w:shd w:val="clear" w:color="auto" w:fill="DEEAF6" w:themeFill="accent5" w:themeFillTint="33"/>
          </w:tcPr>
          <w:p w14:paraId="242B8D79" w14:textId="3EB81BC7" w:rsidR="007664C9" w:rsidRPr="00AD6C63" w:rsidRDefault="007664C9" w:rsidP="00A572C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Broj donesenih akata načelnice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35DF304D" w14:textId="7E0F9E39" w:rsidR="007664C9" w:rsidRDefault="009C1251" w:rsidP="001003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4E4CCF8A" w14:textId="3BDFD21B" w:rsidR="007664C9" w:rsidRDefault="004B22EF" w:rsidP="001003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73C2CB9A" w14:textId="1B7F409D" w:rsidR="007664C9" w:rsidRDefault="004B22EF" w:rsidP="001003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1309D76C" w14:textId="05FC33FD" w:rsidR="007664C9" w:rsidRDefault="004B22EF" w:rsidP="001003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7B9A031A" w14:textId="4E327F7D" w:rsidR="007664C9" w:rsidRDefault="004B22EF" w:rsidP="001003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</w:tr>
    </w:tbl>
    <w:p w14:paraId="4410C474" w14:textId="46D57E99" w:rsidR="008C6751" w:rsidRDefault="00F962F4" w:rsidP="000F0BC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102AE">
        <w:rPr>
          <w:rFonts w:ascii="Times New Roman" w:hAnsi="Times New Roman" w:cs="Times New Roman"/>
          <w:sz w:val="24"/>
          <w:szCs w:val="24"/>
          <w:lang w:val="hr-HR"/>
        </w:rPr>
        <w:t xml:space="preserve">Mjera </w:t>
      </w:r>
      <w:r w:rsidRPr="000102AE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Komunalno gospodarstvo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obuhvaća aktivnosti </w:t>
      </w:r>
      <w:r w:rsidR="00E149DD" w:rsidRPr="00E149DD">
        <w:rPr>
          <w:rFonts w:ascii="Times New Roman" w:hAnsi="Times New Roman" w:cs="Times New Roman"/>
          <w:i/>
          <w:iCs/>
          <w:sz w:val="24"/>
          <w:szCs w:val="24"/>
          <w:lang w:val="hr-HR"/>
        </w:rPr>
        <w:t>održavanje javnih površina</w:t>
      </w:r>
      <w:r w:rsidR="008C6751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i komunalne infrastrukture</w:t>
      </w:r>
      <w:r w:rsidR="00E149DD" w:rsidRPr="00E149DD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E149DD" w:rsidRPr="00E149DD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E149DD" w:rsidRPr="00E149DD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osiguravanje sigurnosti lokalnog stanovništva</w:t>
      </w:r>
      <w:r w:rsidR="00E149DD" w:rsidRPr="00E149D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C6751">
        <w:rPr>
          <w:rFonts w:ascii="Times New Roman" w:hAnsi="Times New Roman" w:cs="Times New Roman"/>
          <w:sz w:val="24"/>
          <w:szCs w:val="24"/>
          <w:lang w:val="hr-HR"/>
        </w:rPr>
        <w:t xml:space="preserve">što se odnosi na </w:t>
      </w:r>
      <w:r w:rsidRPr="00E149DD">
        <w:rPr>
          <w:rFonts w:ascii="Times New Roman" w:hAnsi="Times New Roman" w:cs="Times New Roman"/>
          <w:sz w:val="24"/>
          <w:szCs w:val="24"/>
          <w:lang w:val="hr-HR"/>
        </w:rPr>
        <w:t>održavanje i uređenje parka i zelenih površina, groblja,</w:t>
      </w:r>
      <w:r w:rsidR="005A2BE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149DD">
        <w:rPr>
          <w:rFonts w:ascii="Times New Roman" w:hAnsi="Times New Roman" w:cs="Times New Roman"/>
          <w:sz w:val="24"/>
          <w:szCs w:val="24"/>
          <w:lang w:val="hr-HR"/>
        </w:rPr>
        <w:t>održavanje nerazvrstanih cesta i poljskih puteva, javn</w:t>
      </w:r>
      <w:r w:rsidR="008C6751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E149DD">
        <w:rPr>
          <w:rFonts w:ascii="Times New Roman" w:hAnsi="Times New Roman" w:cs="Times New Roman"/>
          <w:sz w:val="24"/>
          <w:szCs w:val="24"/>
          <w:lang w:val="hr-HR"/>
        </w:rPr>
        <w:t xml:space="preserve"> rasvjet</w:t>
      </w:r>
      <w:r w:rsidR="008C6751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E149D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5A2BE8">
        <w:rPr>
          <w:rFonts w:ascii="Times New Roman" w:hAnsi="Times New Roman" w:cs="Times New Roman"/>
          <w:sz w:val="24"/>
          <w:szCs w:val="24"/>
          <w:lang w:val="hr-HR"/>
        </w:rPr>
        <w:t xml:space="preserve"> prometnica u zimi,</w:t>
      </w:r>
      <w:r w:rsidRPr="00E149DD">
        <w:rPr>
          <w:rFonts w:ascii="Times New Roman" w:hAnsi="Times New Roman" w:cs="Times New Roman"/>
          <w:sz w:val="24"/>
          <w:szCs w:val="24"/>
          <w:lang w:val="hr-HR"/>
        </w:rPr>
        <w:t xml:space="preserve"> deratizacij</w:t>
      </w:r>
      <w:r w:rsidR="008C6751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0102AE">
        <w:rPr>
          <w:rFonts w:ascii="Times New Roman" w:hAnsi="Times New Roman" w:cs="Times New Roman"/>
          <w:sz w:val="24"/>
          <w:szCs w:val="24"/>
          <w:lang w:val="hr-HR"/>
        </w:rPr>
        <w:t xml:space="preserve"> i dezinsekciju</w:t>
      </w:r>
      <w:r w:rsidRPr="00E149DD">
        <w:rPr>
          <w:rFonts w:ascii="Times New Roman" w:hAnsi="Times New Roman" w:cs="Times New Roman"/>
          <w:sz w:val="24"/>
          <w:szCs w:val="24"/>
          <w:lang w:val="hr-HR"/>
        </w:rPr>
        <w:t xml:space="preserve"> cijelog područja općine</w:t>
      </w:r>
      <w:r w:rsidR="000102AE">
        <w:rPr>
          <w:rFonts w:ascii="Times New Roman" w:hAnsi="Times New Roman" w:cs="Times New Roman"/>
          <w:sz w:val="24"/>
          <w:szCs w:val="24"/>
          <w:lang w:val="hr-HR"/>
        </w:rPr>
        <w:t>, poticaje za udomljavanje pasa</w:t>
      </w:r>
      <w:r w:rsidRPr="00E149DD">
        <w:rPr>
          <w:rFonts w:ascii="Times New Roman" w:hAnsi="Times New Roman" w:cs="Times New Roman"/>
          <w:sz w:val="24"/>
          <w:szCs w:val="24"/>
          <w:lang w:val="hr-HR"/>
        </w:rPr>
        <w:t xml:space="preserve"> te veterinarske </w:t>
      </w:r>
      <w:r w:rsidRPr="007C52EB">
        <w:rPr>
          <w:rFonts w:ascii="Times New Roman" w:hAnsi="Times New Roman" w:cs="Times New Roman"/>
          <w:sz w:val="24"/>
          <w:szCs w:val="24"/>
          <w:lang w:val="hr-HR"/>
        </w:rPr>
        <w:t xml:space="preserve">usluge. </w:t>
      </w:r>
      <w:r w:rsidR="008C675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7C52EB" w:rsidRPr="00964BFD">
        <w:rPr>
          <w:rFonts w:ascii="Times New Roman" w:hAnsi="Times New Roman" w:cs="Times New Roman"/>
          <w:sz w:val="24"/>
          <w:szCs w:val="24"/>
          <w:lang w:val="hr-HR"/>
        </w:rPr>
        <w:t>ktivnost</w:t>
      </w:r>
      <w:r w:rsidR="0051320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8C6751">
        <w:rPr>
          <w:rFonts w:ascii="Times New Roman" w:hAnsi="Times New Roman" w:cs="Times New Roman"/>
          <w:sz w:val="24"/>
          <w:szCs w:val="24"/>
          <w:lang w:val="hr-HR"/>
        </w:rPr>
        <w:t xml:space="preserve"> će se</w:t>
      </w:r>
      <w:r w:rsidR="007C52EB" w:rsidRPr="00964BFD">
        <w:rPr>
          <w:rFonts w:ascii="Times New Roman" w:hAnsi="Times New Roman" w:cs="Times New Roman"/>
          <w:sz w:val="24"/>
          <w:szCs w:val="24"/>
          <w:lang w:val="hr-HR"/>
        </w:rPr>
        <w:t xml:space="preserve"> provodit</w:t>
      </w:r>
      <w:r w:rsidR="008C6751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8F547F">
        <w:rPr>
          <w:rFonts w:ascii="Times New Roman" w:hAnsi="Times New Roman" w:cs="Times New Roman"/>
          <w:sz w:val="24"/>
          <w:szCs w:val="24"/>
          <w:lang w:val="hr-HR"/>
        </w:rPr>
        <w:t xml:space="preserve">na godišnjoj bazi do 15. prosinca svake tekuće godine. </w:t>
      </w:r>
    </w:p>
    <w:p w14:paraId="66DDC236" w14:textId="0CB22245" w:rsidR="00005010" w:rsidRDefault="00074DB5" w:rsidP="008C67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C52EB">
        <w:rPr>
          <w:rFonts w:ascii="Times New Roman" w:hAnsi="Times New Roman" w:cs="Times New Roman"/>
          <w:sz w:val="24"/>
          <w:szCs w:val="24"/>
          <w:lang w:val="hr-HR"/>
        </w:rPr>
        <w:t>Planirani rok provedbe mjere</w:t>
      </w:r>
      <w:r w:rsidR="00F743C6" w:rsidRPr="007C52E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743C6" w:rsidRPr="008C6751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Komunalno gospodarstvo</w:t>
      </w:r>
      <w:r w:rsidRPr="007C52EB">
        <w:rPr>
          <w:rFonts w:ascii="Times New Roman" w:hAnsi="Times New Roman" w:cs="Times New Roman"/>
          <w:sz w:val="24"/>
          <w:szCs w:val="24"/>
          <w:lang w:val="hr-HR"/>
        </w:rPr>
        <w:t xml:space="preserve"> je prosinac 202</w:t>
      </w:r>
      <w:r w:rsidR="00514E8C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7C52EB">
        <w:rPr>
          <w:rFonts w:ascii="Times New Roman" w:hAnsi="Times New Roman" w:cs="Times New Roman"/>
          <w:sz w:val="24"/>
          <w:szCs w:val="24"/>
          <w:lang w:val="hr-HR"/>
        </w:rPr>
        <w:t xml:space="preserve">. godine. </w:t>
      </w:r>
    </w:p>
    <w:p w14:paraId="57D34FAB" w14:textId="77777777" w:rsidR="00652BD1" w:rsidRPr="007C52EB" w:rsidRDefault="00652BD1" w:rsidP="008C67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1980"/>
        <w:gridCol w:w="1132"/>
        <w:gridCol w:w="1273"/>
        <w:gridCol w:w="1273"/>
        <w:gridCol w:w="1131"/>
      </w:tblGrid>
      <w:tr w:rsidR="00F962F4" w:rsidRPr="00BB4296" w14:paraId="1772B249" w14:textId="77777777" w:rsidTr="004B22EF">
        <w:trPr>
          <w:trHeight w:val="345"/>
        </w:trPr>
        <w:tc>
          <w:tcPr>
            <w:tcW w:w="2541" w:type="dxa"/>
            <w:vMerge w:val="restart"/>
            <w:shd w:val="clear" w:color="auto" w:fill="5B9BD5" w:themeFill="accent5"/>
            <w:vAlign w:val="center"/>
          </w:tcPr>
          <w:p w14:paraId="2290BA02" w14:textId="77777777" w:rsidR="00F962F4" w:rsidRPr="00BB4296" w:rsidRDefault="00F962F4" w:rsidP="00E228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bookmarkStart w:id="114" w:name="_Hlk207004350"/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Pokazatelj rezultata</w:t>
            </w:r>
          </w:p>
        </w:tc>
        <w:tc>
          <w:tcPr>
            <w:tcW w:w="1980" w:type="dxa"/>
            <w:vMerge w:val="restart"/>
            <w:shd w:val="clear" w:color="auto" w:fill="5B9BD5" w:themeFill="accent5"/>
            <w:vAlign w:val="center"/>
          </w:tcPr>
          <w:p w14:paraId="253CB412" w14:textId="77777777" w:rsidR="00F962F4" w:rsidRPr="00BB4296" w:rsidRDefault="00F962F4" w:rsidP="00E228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B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Početna vrijednost</w:t>
            </w:r>
          </w:p>
        </w:tc>
        <w:tc>
          <w:tcPr>
            <w:tcW w:w="4809" w:type="dxa"/>
            <w:gridSpan w:val="4"/>
            <w:shd w:val="clear" w:color="auto" w:fill="5B9BD5" w:themeFill="accent5"/>
            <w:vAlign w:val="center"/>
          </w:tcPr>
          <w:p w14:paraId="24D4EC1C" w14:textId="77777777" w:rsidR="00F962F4" w:rsidRPr="00BB4296" w:rsidRDefault="00F962F4" w:rsidP="00E228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Ciljne vrijednosti</w:t>
            </w:r>
          </w:p>
        </w:tc>
      </w:tr>
      <w:tr w:rsidR="00F962F4" w:rsidRPr="00BB4296" w14:paraId="26D19EF4" w14:textId="77777777" w:rsidTr="004B22EF">
        <w:trPr>
          <w:trHeight w:val="285"/>
        </w:trPr>
        <w:tc>
          <w:tcPr>
            <w:tcW w:w="2541" w:type="dxa"/>
            <w:vMerge/>
            <w:shd w:val="clear" w:color="auto" w:fill="5B9BD5" w:themeFill="accent5"/>
            <w:vAlign w:val="center"/>
          </w:tcPr>
          <w:p w14:paraId="262E5245" w14:textId="77777777" w:rsidR="00F962F4" w:rsidRPr="00BB4296" w:rsidRDefault="00F962F4" w:rsidP="00E228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  <w:vMerge/>
            <w:shd w:val="clear" w:color="auto" w:fill="5B9BD5" w:themeFill="accent5"/>
            <w:vAlign w:val="center"/>
          </w:tcPr>
          <w:p w14:paraId="5A16D9F0" w14:textId="77777777" w:rsidR="00F962F4" w:rsidRPr="00BB4296" w:rsidRDefault="00F962F4" w:rsidP="00E228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32" w:type="dxa"/>
            <w:shd w:val="clear" w:color="auto" w:fill="5B9BD5" w:themeFill="accent5"/>
            <w:vAlign w:val="center"/>
          </w:tcPr>
          <w:p w14:paraId="39B3A0DB" w14:textId="505E22CF" w:rsidR="00F962F4" w:rsidRPr="00BB4296" w:rsidRDefault="00F962F4" w:rsidP="00E228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3B2ED524" w14:textId="724C3B20" w:rsidR="00F962F4" w:rsidRPr="00BB4296" w:rsidRDefault="00F962F4" w:rsidP="00E228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3" w:type="dxa"/>
            <w:shd w:val="clear" w:color="auto" w:fill="5B9BD5" w:themeFill="accent5"/>
            <w:vAlign w:val="center"/>
          </w:tcPr>
          <w:p w14:paraId="0EB388EB" w14:textId="1B0FB827" w:rsidR="00F962F4" w:rsidRPr="00BB4296" w:rsidRDefault="00F962F4" w:rsidP="00E228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131" w:type="dxa"/>
            <w:shd w:val="clear" w:color="auto" w:fill="5B9BD5" w:themeFill="accent5"/>
            <w:vAlign w:val="center"/>
          </w:tcPr>
          <w:p w14:paraId="189853C0" w14:textId="5614E732" w:rsidR="00F962F4" w:rsidRPr="00BB4296" w:rsidRDefault="00F962F4" w:rsidP="00E228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E71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  <w:tr w:rsidR="004B22EF" w14:paraId="161C7691" w14:textId="77777777" w:rsidTr="004B22EF">
        <w:tc>
          <w:tcPr>
            <w:tcW w:w="2541" w:type="dxa"/>
            <w:shd w:val="clear" w:color="auto" w:fill="DEEAF6" w:themeFill="accent5" w:themeFillTint="33"/>
          </w:tcPr>
          <w:p w14:paraId="52CBC4F1" w14:textId="77777777" w:rsidR="004B22EF" w:rsidRPr="00AD6C63" w:rsidRDefault="004B22EF" w:rsidP="004B22E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Održavane javne površine u m</w:t>
            </w:r>
            <w:r w:rsidRPr="00AD6C6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hr-HR"/>
              </w:rPr>
              <w:t>2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7FF5BCDB" w14:textId="77777777" w:rsidR="00AD6C63" w:rsidRDefault="00AD6C63" w:rsidP="004B22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E4F2445" w14:textId="24CDA312" w:rsidR="004B22EF" w:rsidRPr="008A0422" w:rsidRDefault="004B22EF" w:rsidP="004B22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35.357</w:t>
            </w:r>
          </w:p>
        </w:tc>
        <w:tc>
          <w:tcPr>
            <w:tcW w:w="1132" w:type="dxa"/>
            <w:shd w:val="clear" w:color="auto" w:fill="DEEAF6" w:themeFill="accent5" w:themeFillTint="33"/>
          </w:tcPr>
          <w:p w14:paraId="3B408D08" w14:textId="77777777" w:rsidR="008A0422" w:rsidRPr="008A0422" w:rsidRDefault="008A0422" w:rsidP="00AD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2F5949" w14:textId="3F5BAE75" w:rsidR="004B22EF" w:rsidRPr="008A0422" w:rsidRDefault="004B22EF" w:rsidP="00AD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35.357</w:t>
            </w:r>
          </w:p>
        </w:tc>
        <w:tc>
          <w:tcPr>
            <w:tcW w:w="1273" w:type="dxa"/>
            <w:shd w:val="clear" w:color="auto" w:fill="DEEAF6" w:themeFill="accent5" w:themeFillTint="33"/>
          </w:tcPr>
          <w:p w14:paraId="38A6AA60" w14:textId="77777777" w:rsidR="008A0422" w:rsidRPr="008A0422" w:rsidRDefault="008A0422" w:rsidP="00AD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C8126DA" w14:textId="3A0A4FDD" w:rsidR="004B22EF" w:rsidRPr="008A0422" w:rsidRDefault="004B22EF" w:rsidP="00AD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35.357</w:t>
            </w:r>
          </w:p>
        </w:tc>
        <w:tc>
          <w:tcPr>
            <w:tcW w:w="1273" w:type="dxa"/>
            <w:shd w:val="clear" w:color="auto" w:fill="DEEAF6" w:themeFill="accent5" w:themeFillTint="33"/>
          </w:tcPr>
          <w:p w14:paraId="5B276617" w14:textId="77777777" w:rsidR="008A0422" w:rsidRPr="008A0422" w:rsidRDefault="008A0422" w:rsidP="00AD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1BC513D" w14:textId="6CE2FD96" w:rsidR="004B22EF" w:rsidRPr="008A0422" w:rsidRDefault="004B22EF" w:rsidP="00AD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35.357</w:t>
            </w:r>
          </w:p>
        </w:tc>
        <w:tc>
          <w:tcPr>
            <w:tcW w:w="1131" w:type="dxa"/>
            <w:shd w:val="clear" w:color="auto" w:fill="DEEAF6" w:themeFill="accent5" w:themeFillTint="33"/>
          </w:tcPr>
          <w:p w14:paraId="20FA5A01" w14:textId="77777777" w:rsidR="008A0422" w:rsidRPr="008A0422" w:rsidRDefault="008A0422" w:rsidP="00AD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085550D" w14:textId="11847147" w:rsidR="004B22EF" w:rsidRPr="008A0422" w:rsidRDefault="004B22EF" w:rsidP="00AD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A042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35.357</w:t>
            </w:r>
          </w:p>
        </w:tc>
      </w:tr>
      <w:bookmarkEnd w:id="114"/>
    </w:tbl>
    <w:p w14:paraId="7CDC8970" w14:textId="77777777" w:rsidR="00C17E70" w:rsidRPr="00E26346" w:rsidRDefault="00C17E70" w:rsidP="001409C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1BA820D" w14:textId="08E8792C" w:rsidR="00E26346" w:rsidRPr="00A159FB" w:rsidRDefault="00E26346" w:rsidP="00B4418E">
      <w:pPr>
        <w:pStyle w:val="Naslov2"/>
        <w:numPr>
          <w:ilvl w:val="1"/>
          <w:numId w:val="11"/>
        </w:numPr>
        <w:rPr>
          <w:color w:val="002060"/>
        </w:rPr>
      </w:pPr>
      <w:bookmarkStart w:id="115" w:name="_Toc207264415"/>
      <w:r w:rsidRPr="00A159FB">
        <w:rPr>
          <w:color w:val="002060"/>
        </w:rPr>
        <w:t>POPIS PROJEKATA OPĆINE KOPRIVNIČKI BREGI</w:t>
      </w:r>
      <w:bookmarkEnd w:id="115"/>
    </w:p>
    <w:p w14:paraId="5C7FAA49" w14:textId="1C22FC64" w:rsidR="00EC762D" w:rsidRPr="00C17E70" w:rsidRDefault="00A97C36" w:rsidP="001409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3056B">
        <w:rPr>
          <w:rFonts w:ascii="Times New Roman" w:hAnsi="Times New Roman" w:cs="Times New Roman"/>
          <w:sz w:val="24"/>
          <w:szCs w:val="24"/>
          <w:lang w:val="hr-HR"/>
        </w:rPr>
        <w:t xml:space="preserve">U nastavku se nalazi Tablica </w:t>
      </w:r>
      <w:r w:rsidR="00504B6E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93056B">
        <w:rPr>
          <w:rFonts w:ascii="Times New Roman" w:hAnsi="Times New Roman" w:cs="Times New Roman"/>
          <w:sz w:val="24"/>
          <w:szCs w:val="24"/>
          <w:lang w:val="hr-HR"/>
        </w:rPr>
        <w:t xml:space="preserve"> koja prikazuje popis najvažnijih projekata Općine Koprivnički Bregi u narednom periodu.</w:t>
      </w:r>
    </w:p>
    <w:p w14:paraId="4D7184B1" w14:textId="77821699" w:rsidR="00EC762D" w:rsidRPr="005E3449" w:rsidRDefault="00EC762D" w:rsidP="00EC762D">
      <w:pPr>
        <w:pStyle w:val="Opisslike"/>
        <w:keepNext/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</w:pPr>
      <w:bookmarkStart w:id="116" w:name="_Toc207107388"/>
      <w:r w:rsidRPr="005E3449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lastRenderedPageBreak/>
        <w:t xml:space="preserve">Tablica </w:t>
      </w:r>
      <w:r w:rsidRPr="005E3449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fldChar w:fldCharType="begin"/>
      </w:r>
      <w:r w:rsidRPr="005E3449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instrText xml:space="preserve"> SEQ Tablica \* ARABIC </w:instrText>
      </w:r>
      <w:r w:rsidRPr="005E3449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fldChar w:fldCharType="separate"/>
      </w:r>
      <w:r w:rsidRPr="005E3449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hr-HR"/>
        </w:rPr>
        <w:t>2</w:t>
      </w:r>
      <w:r w:rsidRPr="005E3449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fldChar w:fldCharType="end"/>
      </w:r>
      <w:r w:rsidRPr="005E3449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>. Baza projekata Općine Koprivnički Bregi</w:t>
      </w:r>
      <w:bookmarkEnd w:id="116"/>
    </w:p>
    <w:tbl>
      <w:tblPr>
        <w:tblStyle w:val="Reetkatablice"/>
        <w:tblW w:w="0" w:type="auto"/>
        <w:tblInd w:w="6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3402"/>
        <w:gridCol w:w="1476"/>
        <w:gridCol w:w="2126"/>
      </w:tblGrid>
      <w:tr w:rsidR="00A97C36" w:rsidRPr="00A97C36" w14:paraId="0CB232F6" w14:textId="77777777" w:rsidTr="00DA786E">
        <w:trPr>
          <w:trHeight w:val="345"/>
        </w:trPr>
        <w:tc>
          <w:tcPr>
            <w:tcW w:w="1261" w:type="dxa"/>
            <w:shd w:val="clear" w:color="auto" w:fill="5B9BD5" w:themeFill="accent5"/>
            <w:vAlign w:val="center"/>
          </w:tcPr>
          <w:p w14:paraId="5376CA3B" w14:textId="6BBEFD94" w:rsidR="00A97C36" w:rsidRPr="00A97C36" w:rsidRDefault="00A97C36" w:rsidP="00A97C3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bookmarkStart w:id="117" w:name="_Hlk20717544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3402" w:type="dxa"/>
            <w:shd w:val="clear" w:color="auto" w:fill="5B9BD5" w:themeFill="accent5"/>
            <w:vAlign w:val="center"/>
          </w:tcPr>
          <w:p w14:paraId="0F390F14" w14:textId="504F71DA" w:rsidR="00A97C36" w:rsidRPr="00A97C36" w:rsidRDefault="00A97C36" w:rsidP="00A97C3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Naziv projekta</w:t>
            </w:r>
          </w:p>
        </w:tc>
        <w:tc>
          <w:tcPr>
            <w:tcW w:w="1476" w:type="dxa"/>
            <w:shd w:val="clear" w:color="auto" w:fill="5B9BD5" w:themeFill="accent5"/>
          </w:tcPr>
          <w:p w14:paraId="26505696" w14:textId="27E15B71" w:rsidR="00A97C36" w:rsidRDefault="00A97C36" w:rsidP="00A97C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Vrijednost projekta u EUR</w:t>
            </w:r>
          </w:p>
        </w:tc>
        <w:tc>
          <w:tcPr>
            <w:tcW w:w="2126" w:type="dxa"/>
            <w:shd w:val="clear" w:color="auto" w:fill="5B9BD5" w:themeFill="accent5"/>
          </w:tcPr>
          <w:p w14:paraId="5AF3458B" w14:textId="2C3AB24B" w:rsidR="00A97C36" w:rsidRDefault="00A97C36" w:rsidP="00A97C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Vrijeme završetka </w:t>
            </w:r>
          </w:p>
        </w:tc>
      </w:tr>
      <w:tr w:rsidR="00A97C36" w:rsidRPr="00A97C36" w14:paraId="5457A741" w14:textId="77777777" w:rsidTr="00DA786E">
        <w:trPr>
          <w:trHeight w:val="409"/>
        </w:trPr>
        <w:tc>
          <w:tcPr>
            <w:tcW w:w="1261" w:type="dxa"/>
            <w:shd w:val="clear" w:color="auto" w:fill="DEEAF6" w:themeFill="accent5" w:themeFillTint="33"/>
          </w:tcPr>
          <w:p w14:paraId="30AC2C35" w14:textId="4E1AE339" w:rsidR="00A97C36" w:rsidRPr="00A97C36" w:rsidRDefault="00D71E5C" w:rsidP="00A97C3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5828BBB1" w14:textId="4D4AA8ED" w:rsidR="00A97C36" w:rsidRPr="008B21FD" w:rsidRDefault="007E5BBF" w:rsidP="008B21F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Vodoopskrba i odvodnja u naselju Glogovac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42F8C410" w14:textId="384D4671" w:rsidR="00A97C36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333.333,33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4279765" w14:textId="2E9D54FB" w:rsidR="00A97C36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D71E5C" w:rsidRPr="00A97C36" w14:paraId="245061B1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52E99755" w14:textId="2B1E7CC1" w:rsidR="00D71E5C" w:rsidRPr="00A97C36" w:rsidRDefault="00D71E5C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665F8280" w14:textId="59E348EE" w:rsidR="00D71E5C" w:rsidRPr="008B21FD" w:rsidRDefault="007E5BBF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Odvodnja u naselju Jeduševac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791E548B" w14:textId="5BC92F15" w:rsidR="00D71E5C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200.000,00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B9E55DB" w14:textId="7D2FD01B" w:rsidR="00D71E5C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D71E5C" w:rsidRPr="00A97C36" w14:paraId="704C2B7E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42ABDEC3" w14:textId="09C47599" w:rsidR="00D71E5C" w:rsidRPr="00A97C36" w:rsidRDefault="00D71E5C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568DC62A" w14:textId="47CA30C0" w:rsidR="00D71E5C" w:rsidRPr="008B21FD" w:rsidRDefault="007E5BBF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Pješačko-biciklistička staza u naselju Glogovac, ulica Stjepana Radića – DIONICA 1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17F8259B" w14:textId="586AEF03" w:rsidR="00D71E5C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370.000,00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5C777D0" w14:textId="5B87BD9B" w:rsidR="00D71E5C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2027.</w:t>
            </w:r>
          </w:p>
        </w:tc>
      </w:tr>
      <w:tr w:rsidR="00D71E5C" w:rsidRPr="00A97C36" w14:paraId="00C7C342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5C1A9DAA" w14:textId="404B3959" w:rsidR="00D71E5C" w:rsidRPr="00A97C36" w:rsidRDefault="00D71E5C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041F6E95" w14:textId="60874B8B" w:rsidR="00D71E5C" w:rsidRPr="008B21FD" w:rsidRDefault="007E5BBF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Pješačko-biciklistička staza u naselju Glogovac, ulica Stjepana Radića – DIONICA 2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44E20C37" w14:textId="582BC1AD" w:rsidR="00D71E5C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93.333,33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EFB7BC3" w14:textId="37741A8E" w:rsidR="00D71E5C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D71E5C" w:rsidRPr="00A97C36" w14:paraId="5FCD55C8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2A677648" w14:textId="2F1FC12F" w:rsidR="00D71E5C" w:rsidRPr="00A97C36" w:rsidRDefault="00D71E5C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5E31618D" w14:textId="56E7D4A2" w:rsidR="00D71E5C" w:rsidRPr="008B21FD" w:rsidRDefault="007E5BBF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Modernizacija nerazvrstane ceste- ulica Poljanec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27783D4F" w14:textId="62A4DF88" w:rsidR="00D71E5C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90.000,00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AD4C66E" w14:textId="5D81083B" w:rsidR="00D71E5C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2027.</w:t>
            </w:r>
          </w:p>
        </w:tc>
      </w:tr>
      <w:tr w:rsidR="00D71E5C" w:rsidRPr="00A97C36" w14:paraId="5C38D9DF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4E62FF56" w14:textId="54994C18" w:rsidR="00D71E5C" w:rsidRPr="00A97C36" w:rsidRDefault="00D71E5C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46EA5C56" w14:textId="104D1A1D" w:rsidR="00D71E5C" w:rsidRPr="008B21FD" w:rsidRDefault="007E5BBF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Modernizacija nerazvrstane ceste- ulica Omladinska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27E51DC5" w14:textId="01F73FAB" w:rsidR="00D71E5C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90.000,00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BB3CFD5" w14:textId="0FBA256A" w:rsidR="00D71E5C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2028.</w:t>
            </w:r>
          </w:p>
        </w:tc>
      </w:tr>
      <w:tr w:rsidR="00D71E5C" w:rsidRPr="00A97C36" w14:paraId="1AFE4B7B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78AB07BD" w14:textId="599EA1AC" w:rsidR="00D71E5C" w:rsidRPr="00A97C36" w:rsidRDefault="007E5BBF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5454C729" w14:textId="7C16B2A1" w:rsidR="00D71E5C" w:rsidRPr="008B21FD" w:rsidRDefault="007E5BBF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Modernizacija nerazvrstane ceste- ˝Lešće˝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53694024" w14:textId="7FEEC3F9" w:rsidR="00D71E5C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180.000,00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7CE9387" w14:textId="0998189C" w:rsidR="00D71E5C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7E5BBF" w:rsidRPr="00A97C36" w14:paraId="244E57ED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129A98D7" w14:textId="4EBABA45" w:rsidR="007E5BBF" w:rsidRPr="00A97C36" w:rsidRDefault="007E5BBF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4FE61E8F" w14:textId="4506543F" w:rsidR="007E5BBF" w:rsidRPr="008B21FD" w:rsidRDefault="007E5BBF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Modernizacija nerazvrstanih cesta u Glogovcu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4A2F4577" w14:textId="218DCCE9" w:rsidR="007E5BBF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180.000,00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288C731" w14:textId="6C56E063" w:rsidR="007E5BBF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7E5BBF" w:rsidRPr="00A97C36" w14:paraId="456BEEE6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539022B7" w14:textId="5708C02D" w:rsidR="007E5BBF" w:rsidRPr="00A97C36" w:rsidRDefault="007E5BBF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5B90B898" w14:textId="00A13551" w:rsidR="007E5BBF" w:rsidRPr="008B21FD" w:rsidRDefault="007E5BBF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Putevima podravskih rudara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5A06918F" w14:textId="0AA5D88D" w:rsidR="007E5BBF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266.666,67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90AFBD5" w14:textId="53DB3B65" w:rsidR="007E5BBF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7E5BBF" w:rsidRPr="00A97C36" w14:paraId="5B481E44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0B599E7F" w14:textId="7C0D691E" w:rsidR="007E5BBF" w:rsidRPr="00A97C36" w:rsidRDefault="007E5BBF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082216C0" w14:textId="163B9532" w:rsidR="007E5BBF" w:rsidRPr="008B21FD" w:rsidRDefault="007E5BBF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1ECF8876" w14:textId="135D982B" w:rsidR="007E5BBF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100.000,00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AB2E000" w14:textId="24D1F9EF" w:rsidR="007E5BBF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7E5BBF" w:rsidRPr="00A97C36" w14:paraId="51A25C10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2C1BA15F" w14:textId="56C62B0E" w:rsidR="007E5BBF" w:rsidRPr="00A97C36" w:rsidRDefault="007E5BBF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3B0A75AE" w14:textId="4E57ED32" w:rsidR="007E5BBF" w:rsidRPr="008B21FD" w:rsidRDefault="007E5BBF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Produžetak javne rasvjete na području cijele Općine Koprivnički Bregi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1B516895" w14:textId="0E94A0DB" w:rsidR="007E5BBF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150.000,00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D25E3D6" w14:textId="007E38E0" w:rsidR="007E5BBF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7E5BBF" w:rsidRPr="00A97C36" w14:paraId="0FF82C2A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6C9BE815" w14:textId="71F5DEBD" w:rsidR="007E5BBF" w:rsidRPr="00A97C36" w:rsidRDefault="007E5BBF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34236B6F" w14:textId="2022AD08" w:rsidR="007E5BBF" w:rsidRPr="008B21FD" w:rsidRDefault="007E5BBF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Pješačko-biciklistička staza - spoj naselja Koprivnički Bregi - Glogovac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4DDD5A43" w14:textId="4B213809" w:rsidR="007E5BBF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1.250.000,00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FDCAD7B" w14:textId="61AAAC09" w:rsidR="007E5BBF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7E5BBF" w:rsidRPr="00A97C36" w14:paraId="175CEF1E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2F892555" w14:textId="45ECD2FF" w:rsidR="007E5BBF" w:rsidRPr="00A97C36" w:rsidRDefault="007E5BBF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3B69FAC2" w14:textId="6161A278" w:rsidR="007E5BBF" w:rsidRPr="008B21FD" w:rsidRDefault="007E5BBF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Izgradnja Dječjeg vrtića u Koprivničkim Bregima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6BC5A5E3" w14:textId="3C4A534C" w:rsidR="007E5BBF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570.000,00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879E543" w14:textId="002A6348" w:rsidR="007E5BBF" w:rsidRPr="00A97C36" w:rsidRDefault="007E5BBF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7E5BBF" w:rsidRPr="00A97C36" w14:paraId="3C754621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426D941E" w14:textId="2C9D2C34" w:rsidR="007E5BBF" w:rsidRPr="00A97C36" w:rsidRDefault="007E5BBF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00D82B47" w14:textId="45E3D9F1" w:rsidR="007E5BBF" w:rsidRPr="008B21FD" w:rsidRDefault="007E5BBF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Rekonstrukcija i opremanje društvenog doma u naselju Jeduševac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6CEE134E" w14:textId="56B3E8AA" w:rsidR="007E5BBF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66.666,67</w:t>
            </w:r>
          </w:p>
          <w:p w14:paraId="0000F73F" w14:textId="77777777" w:rsidR="00DA786E" w:rsidRPr="00DA786E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4019E50F" w14:textId="378E95D4" w:rsidR="007E5BBF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7E5BBF" w:rsidRPr="00A97C36" w14:paraId="0635E72D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4E93E126" w14:textId="5AB6D361" w:rsidR="007E5BBF" w:rsidRPr="00A97C36" w:rsidRDefault="007E5BBF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1A31578F" w14:textId="75161A44" w:rsidR="007E5BBF" w:rsidRPr="008B21FD" w:rsidRDefault="00DA786E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Rekonstrukcija i opremanje društvenog doma u naselju Glogovac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71F8B9E0" w14:textId="6719282A" w:rsidR="007E5BBF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2.000.000,00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DFFB7AA" w14:textId="73FA150D" w:rsidR="007E5BBF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7E5BBF" w:rsidRPr="00A97C36" w14:paraId="1D5BAE9E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567E82C6" w14:textId="274EC4FB" w:rsidR="007E5BBF" w:rsidRPr="00A97C36" w:rsidRDefault="007E5BBF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4E6BC444" w14:textId="61C733E9" w:rsidR="007E5BBF" w:rsidRPr="008B21FD" w:rsidRDefault="00DA786E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Izgradnja multifunkcionalnog objekta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1755327B" w14:textId="3DE88F46" w:rsidR="007E5BBF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700.000,00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A7E60FD" w14:textId="0EB182D5" w:rsidR="007E5BBF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7E5BBF" w:rsidRPr="00A97C36" w14:paraId="1E3C5D45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65E2530F" w14:textId="3FCD817B" w:rsidR="007E5BBF" w:rsidRPr="00A97C36" w:rsidRDefault="007E5BBF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36994649" w14:textId="4B9674C8" w:rsidR="007E5BBF" w:rsidRPr="008B21FD" w:rsidRDefault="00DA786E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Izgradnja dječjeg igrališta u Koprivničkim Bregima (igralište Zlaka)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312A1E36" w14:textId="6A4673D6" w:rsidR="007E5BBF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53.333,33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7D5C03B" w14:textId="1C38E73E" w:rsidR="007E5BBF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2027.</w:t>
            </w:r>
          </w:p>
        </w:tc>
      </w:tr>
      <w:tr w:rsidR="007E5BBF" w:rsidRPr="00A97C36" w14:paraId="33B6A493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7F6C72C9" w14:textId="1E3D6694" w:rsidR="007E5BBF" w:rsidRPr="00A97C36" w:rsidRDefault="007E5BBF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7E7C8ED7" w14:textId="0C6A4F25" w:rsidR="007E5BBF" w:rsidRPr="008B21FD" w:rsidRDefault="00DA786E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Nabava komunalne opreme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0B80B7D5" w14:textId="68179D13" w:rsidR="007E5BBF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100.000,00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419253E" w14:textId="4087D856" w:rsidR="007E5BBF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7E5BBF" w:rsidRPr="00A97C36" w14:paraId="41E92218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601F2210" w14:textId="30DB90EF" w:rsidR="007E5BBF" w:rsidRPr="00A97C36" w:rsidRDefault="007E5BBF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19.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256AAABD" w14:textId="5DEBF222" w:rsidR="007E5BBF" w:rsidRPr="008B21FD" w:rsidRDefault="00DA786E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Izgradnja i opremanje mrtvačnice u Jeduševcu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0824CFDB" w14:textId="6B376507" w:rsidR="007E5BBF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266.666,67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746CB12" w14:textId="0D98A690" w:rsidR="007E5BBF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7E5BBF" w:rsidRPr="00A97C36" w14:paraId="129FA117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3E85F85B" w14:textId="68A5CA9D" w:rsidR="007E5BBF" w:rsidRPr="00A97C36" w:rsidRDefault="007E5BBF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34959F9D" w14:textId="0B1FC864" w:rsidR="007E5BBF" w:rsidRPr="008B21FD" w:rsidRDefault="00DA786E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Uređenje nogometnog igrališta na području Općine Koprivnički Bregi (NK Rudar)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6B191ABB" w14:textId="1C5E3619" w:rsidR="007E5BBF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500.000,00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D2369D3" w14:textId="3493C2AB" w:rsidR="007E5BBF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7E5BBF" w:rsidRPr="00A97C36" w14:paraId="23FAABC8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6F99D629" w14:textId="3D30F90D" w:rsidR="007E5BBF" w:rsidRPr="00A97C36" w:rsidRDefault="00DA786E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7BB9D0F6" w14:textId="6E12BA7C" w:rsidR="007E5BBF" w:rsidRPr="008B21FD" w:rsidRDefault="00DA786E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Uređenje groblja na području Općine Koprivnički Bregi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22926721" w14:textId="7B56294F" w:rsidR="007E5BBF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50.000,00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58B16E8" w14:textId="4F582C95" w:rsidR="007E5BBF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DA786E" w:rsidRPr="00A97C36" w14:paraId="27E49A94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6B795117" w14:textId="1FD18F48" w:rsidR="00DA786E" w:rsidRPr="00A97C36" w:rsidRDefault="00DA786E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2828C9E8" w14:textId="589DE2ED" w:rsidR="00DA786E" w:rsidRPr="008B21FD" w:rsidRDefault="00DA786E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Ugradnja solarnih (električnih) panela na objekte javne namjene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3FD68825" w14:textId="33AC21DC" w:rsidR="00DA786E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32.000,00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431DC7E" w14:textId="0F6B6B85" w:rsidR="00DA786E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DA786E" w:rsidRPr="00A97C36" w14:paraId="6B63699D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4B56F3A2" w14:textId="1670CFA3" w:rsidR="00DA786E" w:rsidRPr="00A97C36" w:rsidRDefault="00DA786E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23.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61CD5BB3" w14:textId="550C9FF0" w:rsidR="00DA786E" w:rsidRPr="008B21FD" w:rsidRDefault="00DA786E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Rekonstrucija nerazvrstane ceste prema Lovačkom domu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1E43D7AB" w14:textId="08FDFF93" w:rsidR="00DA786E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260.000,00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BB57558" w14:textId="384129E7" w:rsidR="00DA786E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DA786E" w:rsidRPr="00A97C36" w14:paraId="36630BC0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0481C309" w14:textId="6344D44A" w:rsidR="00DA786E" w:rsidRPr="00A97C36" w:rsidRDefault="00DA786E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24.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0123ED57" w14:textId="715ADDD1" w:rsidR="00DA786E" w:rsidRPr="008B21FD" w:rsidRDefault="00DA786E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Izgradnja sportskog terena u ulici A. Šenoe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5A54D781" w14:textId="41ED7219" w:rsidR="00DA786E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5.000,00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3DC52D9" w14:textId="39A96C4A" w:rsidR="00DA786E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DA786E" w:rsidRPr="00A97C36" w14:paraId="219628BA" w14:textId="77777777" w:rsidTr="00DA786E">
        <w:tc>
          <w:tcPr>
            <w:tcW w:w="1261" w:type="dxa"/>
            <w:shd w:val="clear" w:color="auto" w:fill="DEEAF6" w:themeFill="accent5" w:themeFillTint="33"/>
          </w:tcPr>
          <w:p w14:paraId="2FBE0A6E" w14:textId="4F69A254" w:rsidR="00DA786E" w:rsidRPr="00A97C36" w:rsidRDefault="00DA786E" w:rsidP="00A97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25.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28A2E55F" w14:textId="5765F733" w:rsidR="00DA786E" w:rsidRPr="00C17E70" w:rsidRDefault="00DA786E" w:rsidP="008B21F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C17E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Izgradnja stadiona i malonogometnog igrališta s umjetnom travom te pomoćnog terena na igralištu NK Mladost Koprivnički Bregi</w:t>
            </w:r>
          </w:p>
        </w:tc>
        <w:tc>
          <w:tcPr>
            <w:tcW w:w="1476" w:type="dxa"/>
            <w:shd w:val="clear" w:color="auto" w:fill="DEEAF6" w:themeFill="accent5" w:themeFillTint="33"/>
          </w:tcPr>
          <w:p w14:paraId="0C4624F6" w14:textId="21BDF618" w:rsidR="008B21FD" w:rsidRPr="00C17E70" w:rsidRDefault="008B21FD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17E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663.614,00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A04B4B9" w14:textId="243AD012" w:rsidR="00DA786E" w:rsidRPr="00A97C36" w:rsidRDefault="00DA786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2029.</w:t>
            </w:r>
          </w:p>
        </w:tc>
      </w:tr>
      <w:tr w:rsidR="00D71E5C" w:rsidRPr="00A97C36" w14:paraId="1EE42D22" w14:textId="77777777" w:rsidTr="00DA786E">
        <w:tc>
          <w:tcPr>
            <w:tcW w:w="4663" w:type="dxa"/>
            <w:gridSpan w:val="2"/>
            <w:shd w:val="clear" w:color="auto" w:fill="DEEAF6" w:themeFill="accent5" w:themeFillTint="33"/>
          </w:tcPr>
          <w:p w14:paraId="4DEEB178" w14:textId="13AB1AB1" w:rsidR="00D71E5C" w:rsidRPr="00D71E5C" w:rsidRDefault="00D71E5C" w:rsidP="00085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85C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3602" w:type="dxa"/>
            <w:gridSpan w:val="2"/>
            <w:shd w:val="clear" w:color="auto" w:fill="DEEAF6" w:themeFill="accent5" w:themeFillTint="33"/>
          </w:tcPr>
          <w:p w14:paraId="7F91FEAD" w14:textId="2F07265C" w:rsidR="00D71E5C" w:rsidRPr="00085CB0" w:rsidRDefault="00085CB0" w:rsidP="00085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85C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6.570.614,00</w:t>
            </w:r>
          </w:p>
        </w:tc>
      </w:tr>
    </w:tbl>
    <w:p w14:paraId="046BC40B" w14:textId="5ECDDEBE" w:rsidR="00792049" w:rsidRPr="006F4E23" w:rsidRDefault="006F4E23" w:rsidP="006F4E2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6F4E23">
        <w:rPr>
          <w:rFonts w:ascii="Times New Roman" w:hAnsi="Times New Roman" w:cs="Times New Roman"/>
          <w:i/>
          <w:iCs/>
          <w:sz w:val="24"/>
          <w:szCs w:val="24"/>
          <w:lang w:val="hr-HR"/>
        </w:rPr>
        <w:t>Izvor: Općina Koprivnički Bregi</w:t>
      </w:r>
    </w:p>
    <w:p w14:paraId="7C90D3FE" w14:textId="23C5D3F7" w:rsidR="00996F3A" w:rsidRPr="00A159FB" w:rsidRDefault="00660FE9" w:rsidP="00B4418E">
      <w:pPr>
        <w:pStyle w:val="Odlomakpopisa"/>
        <w:keepNext/>
        <w:keepLines/>
        <w:numPr>
          <w:ilvl w:val="1"/>
          <w:numId w:val="11"/>
        </w:numPr>
        <w:pBdr>
          <w:bottom w:val="single" w:sz="4" w:space="1" w:color="595959"/>
        </w:pBdr>
        <w:spacing w:before="360"/>
        <w:jc w:val="both"/>
        <w:outlineLvl w:val="0"/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</w:pPr>
      <w:bookmarkStart w:id="118" w:name="_Toc207264416"/>
      <w:bookmarkEnd w:id="117"/>
      <w:r w:rsidRPr="00A159FB"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  <w:t>Indikativni financijski okvir za provedbu mjera, aktivnosti i projekata</w:t>
      </w:r>
      <w:bookmarkEnd w:id="118"/>
    </w:p>
    <w:p w14:paraId="74AE1287" w14:textId="2C5D2B18" w:rsidR="00996F3A" w:rsidRPr="00FB2BE2" w:rsidRDefault="00F962F4" w:rsidP="0009042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FB2B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Indikativni financijski okvir za provedbu mjera, aktivnosti i projekata Općine Koprivnički Bregi daje prikaz povezanosti istih s odgovarajućim stavkama u proračunu.</w:t>
      </w:r>
      <w:r w:rsidR="00996F3A" w:rsidRPr="00FB2B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 Tablici 2. nalazi se prikaz plana rashoda i izdataka po godinama</w:t>
      </w:r>
      <w:r w:rsidR="003B2228" w:rsidRPr="00FB2B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z</w:t>
      </w:r>
      <w:r w:rsidR="00BD0E0F" w:rsidRPr="00FB2B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</w:t>
      </w:r>
      <w:r w:rsidR="003B2228" w:rsidRPr="00FB2B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razdoblje 202</w:t>
      </w:r>
      <w:r w:rsidR="0014766E" w:rsidRPr="00FB2B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6</w:t>
      </w:r>
      <w:r w:rsidR="003B2228" w:rsidRPr="00FB2B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="00BD0E0F" w:rsidRPr="00FB2B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-</w:t>
      </w:r>
      <w:r w:rsidR="003B2228" w:rsidRPr="00FB2B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202</w:t>
      </w:r>
      <w:r w:rsidR="0014766E" w:rsidRPr="00FB2B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9</w:t>
      </w:r>
      <w:r w:rsidR="003B2228" w:rsidRPr="00FB2B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5509B3C9" w14:textId="756D8C34" w:rsidR="00996F3A" w:rsidRPr="00EC762D" w:rsidRDefault="0020199B" w:rsidP="0020199B">
      <w:pPr>
        <w:pStyle w:val="Opisslike"/>
        <w:rPr>
          <w:rFonts w:ascii="Times New Roman" w:hAnsi="Times New Roman" w:cs="Times New Roman"/>
          <w:b/>
          <w:bCs/>
          <w:i w:val="0"/>
          <w:iCs w:val="0"/>
          <w:color w:val="auto"/>
          <w:sz w:val="36"/>
          <w:szCs w:val="36"/>
          <w:lang w:val="hr-HR"/>
        </w:rPr>
      </w:pPr>
      <w:bookmarkStart w:id="119" w:name="_Toc207107389"/>
      <w:r w:rsidRPr="00EC762D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 xml:space="preserve">Tablica </w:t>
      </w:r>
      <w:r w:rsidRPr="00EC762D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fldChar w:fldCharType="begin"/>
      </w:r>
      <w:r w:rsidRPr="00EC762D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instrText xml:space="preserve"> SEQ Tablica \* ARABIC </w:instrText>
      </w:r>
      <w:r w:rsidRPr="00EC762D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fldChar w:fldCharType="separate"/>
      </w:r>
      <w:r w:rsidR="00EC762D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hr-HR"/>
        </w:rPr>
        <w:t>3</w:t>
      </w:r>
      <w:r w:rsidRPr="00EC762D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fldChar w:fldCharType="end"/>
      </w:r>
      <w:r w:rsidRPr="00EC762D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>. Plan rashoda i izdataka u razdoblju od 202</w:t>
      </w:r>
      <w:r w:rsidR="0014766E" w:rsidRPr="00EC762D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>6</w:t>
      </w:r>
      <w:r w:rsidRPr="00EC762D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>. do 202</w:t>
      </w:r>
      <w:r w:rsidR="0014766E" w:rsidRPr="00EC762D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>9</w:t>
      </w:r>
      <w:r w:rsidRPr="00EC762D"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>. godine</w:t>
      </w:r>
      <w:bookmarkEnd w:id="119"/>
      <w:r w:rsidR="00996F3A" w:rsidRPr="00EC762D">
        <w:rPr>
          <w:rFonts w:ascii="Times New Roman" w:hAnsi="Times New Roman" w:cs="Times New Roman"/>
          <w:b/>
          <w:bCs/>
          <w:color w:val="auto"/>
          <w:sz w:val="36"/>
          <w:szCs w:val="36"/>
          <w:lang w:val="hr-HR"/>
        </w:rPr>
        <w:t xml:space="preserve"> </w:t>
      </w:r>
    </w:p>
    <w:tbl>
      <w:tblPr>
        <w:tblStyle w:val="Svijetlareetkatablice"/>
        <w:tblW w:w="0" w:type="auto"/>
        <w:tblInd w:w="26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52"/>
      </w:tblGrid>
      <w:tr w:rsidR="002215AF" w:rsidRPr="002215AF" w14:paraId="047C2285" w14:textId="77777777" w:rsidTr="00DA3227">
        <w:tc>
          <w:tcPr>
            <w:tcW w:w="1417" w:type="dxa"/>
            <w:shd w:val="clear" w:color="auto" w:fill="5B9BD5" w:themeFill="accent5"/>
          </w:tcPr>
          <w:p w14:paraId="704311D7" w14:textId="77777777" w:rsidR="00996F3A" w:rsidRPr="00FB2BE2" w:rsidRDefault="00996F3A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GODINA</w:t>
            </w:r>
          </w:p>
        </w:tc>
        <w:tc>
          <w:tcPr>
            <w:tcW w:w="2552" w:type="dxa"/>
            <w:shd w:val="clear" w:color="auto" w:fill="5B9BD5" w:themeFill="accent5"/>
          </w:tcPr>
          <w:p w14:paraId="58104D8E" w14:textId="77777777" w:rsidR="00996F3A" w:rsidRPr="00FB2BE2" w:rsidRDefault="00996F3A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UKUPNI RASHODI I IZDACI</w:t>
            </w:r>
          </w:p>
        </w:tc>
      </w:tr>
      <w:tr w:rsidR="002215AF" w:rsidRPr="002215AF" w14:paraId="2947BDA1" w14:textId="77777777" w:rsidTr="00DA3227">
        <w:tc>
          <w:tcPr>
            <w:tcW w:w="1417" w:type="dxa"/>
            <w:shd w:val="clear" w:color="auto" w:fill="DEEAF6" w:themeFill="accent5" w:themeFillTint="33"/>
          </w:tcPr>
          <w:p w14:paraId="29450B4E" w14:textId="173389BD" w:rsidR="00996F3A" w:rsidRPr="00FB2BE2" w:rsidRDefault="00996F3A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202</w:t>
            </w:r>
            <w:r w:rsidR="0014766E"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6</w:t>
            </w: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58CF71A5" w14:textId="0EA89BBF" w:rsidR="00996F3A" w:rsidRPr="00FB2BE2" w:rsidRDefault="00C12AFD" w:rsidP="008215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3.777.945,00</w:t>
            </w:r>
          </w:p>
        </w:tc>
      </w:tr>
      <w:tr w:rsidR="002215AF" w:rsidRPr="002215AF" w14:paraId="74CC3D92" w14:textId="77777777" w:rsidTr="00DA3227">
        <w:tc>
          <w:tcPr>
            <w:tcW w:w="1417" w:type="dxa"/>
            <w:shd w:val="clear" w:color="auto" w:fill="DEEAF6" w:themeFill="accent5" w:themeFillTint="33"/>
          </w:tcPr>
          <w:p w14:paraId="4042988A" w14:textId="09DD9660" w:rsidR="00996F3A" w:rsidRPr="00FB2BE2" w:rsidRDefault="00996F3A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202</w:t>
            </w:r>
            <w:r w:rsidR="0014766E"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7</w:t>
            </w: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55E2B1CF" w14:textId="11E46DC8" w:rsidR="00996F3A" w:rsidRPr="00FB2BE2" w:rsidRDefault="00C12AFD" w:rsidP="008215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4.255.174,00</w:t>
            </w:r>
          </w:p>
        </w:tc>
      </w:tr>
      <w:tr w:rsidR="002215AF" w:rsidRPr="002215AF" w14:paraId="6891373E" w14:textId="77777777" w:rsidTr="00DA3227">
        <w:tc>
          <w:tcPr>
            <w:tcW w:w="1417" w:type="dxa"/>
            <w:shd w:val="clear" w:color="auto" w:fill="DEEAF6" w:themeFill="accent5" w:themeFillTint="33"/>
          </w:tcPr>
          <w:p w14:paraId="5A62EF0B" w14:textId="38B7A056" w:rsidR="00996F3A" w:rsidRPr="008B21FD" w:rsidRDefault="00996F3A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</w:t>
            </w:r>
            <w:r w:rsidR="0014766E" w:rsidRPr="008B21F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Pr="008B21F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20794D25" w14:textId="1294C1C7" w:rsidR="00996F3A" w:rsidRPr="008B21FD" w:rsidRDefault="00E34644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3.894.626,00</w:t>
            </w:r>
          </w:p>
        </w:tc>
      </w:tr>
      <w:tr w:rsidR="002215AF" w:rsidRPr="002215AF" w14:paraId="51B5195D" w14:textId="77777777" w:rsidTr="00DA3227">
        <w:tc>
          <w:tcPr>
            <w:tcW w:w="1417" w:type="dxa"/>
            <w:shd w:val="clear" w:color="auto" w:fill="DEEAF6" w:themeFill="accent5" w:themeFillTint="33"/>
          </w:tcPr>
          <w:p w14:paraId="26012535" w14:textId="3C689B76" w:rsidR="00996F3A" w:rsidRPr="008B21FD" w:rsidRDefault="00996F3A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</w:t>
            </w:r>
            <w:r w:rsidR="0014766E" w:rsidRPr="008B21F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Pr="008B21F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14FD3A5F" w14:textId="4CE47784" w:rsidR="00996F3A" w:rsidRPr="008B21FD" w:rsidRDefault="00E34644" w:rsidP="00821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4.474.961,00</w:t>
            </w:r>
          </w:p>
        </w:tc>
      </w:tr>
      <w:tr w:rsidR="002215AF" w:rsidRPr="002215AF" w14:paraId="5CCCACCE" w14:textId="77777777" w:rsidTr="00DA3227">
        <w:tc>
          <w:tcPr>
            <w:tcW w:w="1417" w:type="dxa"/>
            <w:shd w:val="clear" w:color="auto" w:fill="DEEAF6" w:themeFill="accent5" w:themeFillTint="33"/>
          </w:tcPr>
          <w:p w14:paraId="2B9AF03C" w14:textId="77777777" w:rsidR="00996F3A" w:rsidRPr="006F4E23" w:rsidRDefault="00996F3A" w:rsidP="00205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F4E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71FEF367" w14:textId="697C67BF" w:rsidR="00996F3A" w:rsidRPr="0082155A" w:rsidRDefault="00E34644" w:rsidP="008215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8215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16.402.706,00</w:t>
            </w:r>
          </w:p>
        </w:tc>
      </w:tr>
    </w:tbl>
    <w:p w14:paraId="71B4CBD3" w14:textId="4CB45C88" w:rsidR="00C839ED" w:rsidRPr="00C17E70" w:rsidRDefault="00996F3A" w:rsidP="00C17E70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E67448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Izvor: </w:t>
      </w:r>
      <w:r w:rsidR="00AF7E44" w:rsidRPr="00E67448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Proračun </w:t>
      </w:r>
      <w:r w:rsidRPr="00E67448">
        <w:rPr>
          <w:rFonts w:ascii="Times New Roman" w:hAnsi="Times New Roman" w:cs="Times New Roman"/>
          <w:i/>
          <w:iCs/>
          <w:sz w:val="24"/>
          <w:szCs w:val="24"/>
          <w:lang w:val="hr-HR"/>
        </w:rPr>
        <w:t>Općin</w:t>
      </w:r>
      <w:r w:rsidR="00AF7E44" w:rsidRPr="00E67448">
        <w:rPr>
          <w:rFonts w:ascii="Times New Roman" w:hAnsi="Times New Roman" w:cs="Times New Roman"/>
          <w:i/>
          <w:iCs/>
          <w:sz w:val="24"/>
          <w:szCs w:val="24"/>
          <w:lang w:val="hr-HR"/>
        </w:rPr>
        <w:t>e</w:t>
      </w:r>
      <w:r w:rsidRPr="00E67448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3B2228" w:rsidRPr="00E67448">
        <w:rPr>
          <w:rFonts w:ascii="Times New Roman" w:hAnsi="Times New Roman" w:cs="Times New Roman"/>
          <w:i/>
          <w:iCs/>
          <w:sz w:val="24"/>
          <w:szCs w:val="24"/>
          <w:lang w:val="hr-HR"/>
        </w:rPr>
        <w:t>Koprivnički Bregi</w:t>
      </w:r>
    </w:p>
    <w:p w14:paraId="4607654D" w14:textId="781165B6" w:rsidR="00996F3A" w:rsidRPr="00BD1627" w:rsidRDefault="00996F3A" w:rsidP="003B2228">
      <w:pPr>
        <w:spacing w:after="0"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  <w:r w:rsidRPr="00FB2B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Ukupni planirani rashodi i izdaci u 202</w:t>
      </w:r>
      <w:r w:rsidR="0014766E" w:rsidRPr="00FB2B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6</w:t>
      </w:r>
      <w:r w:rsidRPr="00FB2B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godini iznose </w:t>
      </w:r>
      <w:r w:rsidR="00C12AFD" w:rsidRPr="00FB2B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3.777.945,00</w:t>
      </w:r>
      <w:r w:rsidR="00C12AFD" w:rsidRPr="00FB2BE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HR"/>
        </w:rPr>
        <w:t xml:space="preserve"> </w:t>
      </w:r>
      <w:r w:rsidR="0014766E" w:rsidRPr="00FB2B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eur,</w:t>
      </w:r>
      <w:r w:rsidRPr="00FB2B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za 202</w:t>
      </w:r>
      <w:r w:rsidR="0014766E" w:rsidRPr="00FB2B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7</w:t>
      </w:r>
      <w:r w:rsidRPr="00FB2B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godinu planirani su u iznosu od </w:t>
      </w:r>
      <w:r w:rsidR="00C12AFD" w:rsidRPr="00FB2B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4.255.174,00</w:t>
      </w:r>
      <w:r w:rsidR="0014766E" w:rsidRPr="00FB2B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eur</w:t>
      </w:r>
      <w:r w:rsidRPr="00FB2B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  <w:r w:rsidRPr="008B21FD">
        <w:rPr>
          <w:rFonts w:ascii="Times New Roman" w:hAnsi="Times New Roman" w:cs="Times New Roman"/>
          <w:sz w:val="24"/>
          <w:szCs w:val="24"/>
          <w:lang w:val="hr-HR"/>
        </w:rPr>
        <w:t>u 202</w:t>
      </w:r>
      <w:r w:rsidR="0014766E" w:rsidRPr="008B21F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8B21FD">
        <w:rPr>
          <w:rFonts w:ascii="Times New Roman" w:hAnsi="Times New Roman" w:cs="Times New Roman"/>
          <w:sz w:val="24"/>
          <w:szCs w:val="24"/>
          <w:lang w:val="hr-HR"/>
        </w:rPr>
        <w:t xml:space="preserve">. godini njihova planirana vrijednost je </w:t>
      </w:r>
      <w:r w:rsidR="00BA22C2" w:rsidRPr="008B21FD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3.894.626,00</w:t>
      </w:r>
      <w:r w:rsidR="0014766E" w:rsidRPr="008B21FD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eur </w:t>
      </w:r>
      <w:r w:rsidRPr="008B21FD">
        <w:rPr>
          <w:rFonts w:ascii="Times New Roman" w:hAnsi="Times New Roman" w:cs="Times New Roman"/>
          <w:sz w:val="24"/>
          <w:szCs w:val="24"/>
          <w:lang w:val="hr-HR"/>
        </w:rPr>
        <w:t>i u 202</w:t>
      </w:r>
      <w:r w:rsidR="0014766E" w:rsidRPr="008B21FD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8B21FD">
        <w:rPr>
          <w:rFonts w:ascii="Times New Roman" w:hAnsi="Times New Roman" w:cs="Times New Roman"/>
          <w:sz w:val="24"/>
          <w:szCs w:val="24"/>
          <w:lang w:val="hr-HR"/>
        </w:rPr>
        <w:t xml:space="preserve">. godini </w:t>
      </w:r>
      <w:r w:rsidR="00FB16AF" w:rsidRPr="008B21FD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4.474.961,00</w:t>
      </w:r>
      <w:r w:rsidR="0014766E" w:rsidRPr="008B21FD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eur. </w:t>
      </w:r>
      <w:r w:rsidRPr="008B21F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839ED" w:rsidRPr="008B21FD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8B21FD">
        <w:rPr>
          <w:rFonts w:ascii="Times New Roman" w:hAnsi="Times New Roman" w:cs="Times New Roman"/>
          <w:sz w:val="24"/>
          <w:szCs w:val="24"/>
          <w:lang w:val="hr-HR"/>
        </w:rPr>
        <w:t>kupni procijenjeni trošak provedbe mjera</w:t>
      </w:r>
      <w:r w:rsidR="00353801" w:rsidRPr="008B21FD">
        <w:rPr>
          <w:rFonts w:ascii="Times New Roman" w:hAnsi="Times New Roman" w:cs="Times New Roman"/>
          <w:sz w:val="24"/>
          <w:szCs w:val="24"/>
          <w:lang w:val="hr-HR"/>
        </w:rPr>
        <w:t>, projekata i aktivnosti</w:t>
      </w:r>
      <w:r w:rsidRPr="008B21F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734E8" w:rsidRPr="008B21FD">
        <w:rPr>
          <w:rFonts w:ascii="Times New Roman" w:hAnsi="Times New Roman" w:cs="Times New Roman"/>
          <w:sz w:val="24"/>
          <w:szCs w:val="24"/>
          <w:lang w:val="hr-HR"/>
        </w:rPr>
        <w:t xml:space="preserve">u promatranom razdoblju </w:t>
      </w:r>
      <w:r w:rsidRPr="008B21FD">
        <w:rPr>
          <w:rFonts w:ascii="Times New Roman" w:hAnsi="Times New Roman" w:cs="Times New Roman"/>
          <w:sz w:val="24"/>
          <w:szCs w:val="24"/>
          <w:lang w:val="hr-HR"/>
        </w:rPr>
        <w:t>iznosi</w:t>
      </w:r>
      <w:r w:rsidR="0014766E" w:rsidRPr="008B21FD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="00FB16AF" w:rsidRPr="008B21FD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16.402.706,00</w:t>
      </w:r>
      <w:r w:rsidR="0014766E" w:rsidRPr="008B21FD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eur</w:t>
      </w:r>
      <w:r w:rsidRPr="008B21F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tbl>
      <w:tblPr>
        <w:tblStyle w:val="Reetkatablice"/>
        <w:tblW w:w="10349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30"/>
        <w:gridCol w:w="1330"/>
        <w:gridCol w:w="1418"/>
        <w:gridCol w:w="1417"/>
        <w:gridCol w:w="1418"/>
        <w:gridCol w:w="1701"/>
      </w:tblGrid>
      <w:tr w:rsidR="00FB2BE2" w:rsidRPr="002215AF" w14:paraId="202613E2" w14:textId="77777777" w:rsidTr="001C2095">
        <w:tc>
          <w:tcPr>
            <w:tcW w:w="1135" w:type="dxa"/>
            <w:vMerge w:val="restart"/>
            <w:shd w:val="clear" w:color="auto" w:fill="5B9BD5" w:themeFill="accent5"/>
            <w:vAlign w:val="center"/>
          </w:tcPr>
          <w:p w14:paraId="182F44FB" w14:textId="2D66BB34" w:rsidR="00FB2BE2" w:rsidRPr="00FB2BE2" w:rsidRDefault="00FB2BE2" w:rsidP="0010678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lastRenderedPageBreak/>
              <w:t>BR. MJERE</w:t>
            </w:r>
          </w:p>
        </w:tc>
        <w:tc>
          <w:tcPr>
            <w:tcW w:w="1930" w:type="dxa"/>
            <w:vMerge w:val="restart"/>
            <w:shd w:val="clear" w:color="auto" w:fill="5B9BD5" w:themeFill="accent5"/>
            <w:vAlign w:val="center"/>
          </w:tcPr>
          <w:p w14:paraId="6875FF43" w14:textId="75BC564E" w:rsidR="00FB2BE2" w:rsidRPr="00FB2BE2" w:rsidRDefault="00FB2BE2" w:rsidP="003775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NAZIV MJERE</w:t>
            </w:r>
          </w:p>
        </w:tc>
        <w:tc>
          <w:tcPr>
            <w:tcW w:w="5583" w:type="dxa"/>
            <w:gridSpan w:val="4"/>
            <w:shd w:val="clear" w:color="auto" w:fill="5B9BD5" w:themeFill="accent5"/>
            <w:vAlign w:val="center"/>
          </w:tcPr>
          <w:p w14:paraId="48F1891A" w14:textId="27A64F08" w:rsidR="00FB2BE2" w:rsidRPr="00FB2BE2" w:rsidRDefault="00FB2BE2" w:rsidP="00FB2B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PROCIJENJENI TROŠAK PROVEDBE MJERE (EUR)</w:t>
            </w:r>
          </w:p>
        </w:tc>
        <w:tc>
          <w:tcPr>
            <w:tcW w:w="1701" w:type="dxa"/>
            <w:vMerge w:val="restart"/>
            <w:shd w:val="clear" w:color="auto" w:fill="5B9BD5" w:themeFill="accent5"/>
          </w:tcPr>
          <w:p w14:paraId="75259032" w14:textId="7D9D5BC7" w:rsidR="00FB2BE2" w:rsidRPr="00E60076" w:rsidRDefault="00FB2BE2" w:rsidP="003775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E600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POVEZNICA NA IZVOR FINANCIRANJA U PRORAČUNU</w:t>
            </w:r>
          </w:p>
        </w:tc>
      </w:tr>
      <w:tr w:rsidR="00FB2BE2" w:rsidRPr="002215AF" w14:paraId="3EBA161C" w14:textId="77777777" w:rsidTr="001C2095">
        <w:tc>
          <w:tcPr>
            <w:tcW w:w="1135" w:type="dxa"/>
            <w:vMerge/>
            <w:shd w:val="clear" w:color="auto" w:fill="5B9BD5" w:themeFill="accent5"/>
            <w:vAlign w:val="center"/>
          </w:tcPr>
          <w:p w14:paraId="73A09447" w14:textId="269DF327" w:rsidR="00FB2BE2" w:rsidRPr="002215AF" w:rsidRDefault="00FB2BE2" w:rsidP="00106781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hr-HR"/>
              </w:rPr>
            </w:pPr>
          </w:p>
        </w:tc>
        <w:tc>
          <w:tcPr>
            <w:tcW w:w="1930" w:type="dxa"/>
            <w:vMerge/>
            <w:shd w:val="clear" w:color="auto" w:fill="5B9BD5" w:themeFill="accent5"/>
            <w:vAlign w:val="center"/>
          </w:tcPr>
          <w:p w14:paraId="7265649F" w14:textId="44492DDD" w:rsidR="00FB2BE2" w:rsidRPr="002215AF" w:rsidRDefault="00FB2BE2" w:rsidP="0037753C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hr-HR"/>
              </w:rPr>
            </w:pPr>
          </w:p>
        </w:tc>
        <w:tc>
          <w:tcPr>
            <w:tcW w:w="1330" w:type="dxa"/>
            <w:shd w:val="clear" w:color="auto" w:fill="5B9BD5" w:themeFill="accent5"/>
            <w:vAlign w:val="center"/>
          </w:tcPr>
          <w:p w14:paraId="43395D85" w14:textId="77777777" w:rsidR="00FB2BE2" w:rsidRPr="00FB2BE2" w:rsidRDefault="00FB2BE2" w:rsidP="00814B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  <w:p w14:paraId="36D21947" w14:textId="19EA0E75" w:rsidR="00FB2BE2" w:rsidRPr="00FB2BE2" w:rsidRDefault="00FB2BE2" w:rsidP="00814B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2026.</w:t>
            </w:r>
          </w:p>
        </w:tc>
        <w:tc>
          <w:tcPr>
            <w:tcW w:w="1418" w:type="dxa"/>
            <w:shd w:val="clear" w:color="auto" w:fill="5B9BD5" w:themeFill="accent5"/>
          </w:tcPr>
          <w:p w14:paraId="569CBB26" w14:textId="77777777" w:rsidR="00FB2BE2" w:rsidRPr="00FB2BE2" w:rsidRDefault="00FB2BE2" w:rsidP="00814B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  <w:p w14:paraId="7DEF1EE4" w14:textId="77777777" w:rsidR="006F4E23" w:rsidRDefault="006F4E23" w:rsidP="00814B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  <w:p w14:paraId="0FFD10E4" w14:textId="3A6CE08C" w:rsidR="00FB2BE2" w:rsidRPr="00FB2BE2" w:rsidRDefault="00FB2BE2" w:rsidP="00814B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2027.</w:t>
            </w:r>
          </w:p>
        </w:tc>
        <w:tc>
          <w:tcPr>
            <w:tcW w:w="1417" w:type="dxa"/>
            <w:shd w:val="clear" w:color="auto" w:fill="5B9BD5" w:themeFill="accent5"/>
          </w:tcPr>
          <w:p w14:paraId="6D1DAF06" w14:textId="77777777" w:rsidR="00FB2BE2" w:rsidRPr="006F4E23" w:rsidRDefault="00FB2BE2" w:rsidP="00814B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48C78272" w14:textId="77777777" w:rsidR="006F4E23" w:rsidRDefault="006F4E23" w:rsidP="00814B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7AB4FF5A" w14:textId="598119CC" w:rsidR="00FB2BE2" w:rsidRPr="006F4E23" w:rsidRDefault="00FB2BE2" w:rsidP="00814B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F4E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2028.</w:t>
            </w:r>
          </w:p>
        </w:tc>
        <w:tc>
          <w:tcPr>
            <w:tcW w:w="1418" w:type="dxa"/>
            <w:shd w:val="clear" w:color="auto" w:fill="5B9BD5" w:themeFill="accent5"/>
          </w:tcPr>
          <w:p w14:paraId="253268C5" w14:textId="77777777" w:rsidR="00FB2BE2" w:rsidRPr="006F4E23" w:rsidRDefault="00FB2BE2" w:rsidP="00814B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5679787B" w14:textId="77777777" w:rsidR="006F4E23" w:rsidRDefault="006F4E23" w:rsidP="00814B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14DE5C6A" w14:textId="28E4395D" w:rsidR="00FB2BE2" w:rsidRPr="006F4E23" w:rsidRDefault="00FB2BE2" w:rsidP="00814B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F4E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2029.</w:t>
            </w:r>
          </w:p>
        </w:tc>
        <w:tc>
          <w:tcPr>
            <w:tcW w:w="1701" w:type="dxa"/>
            <w:vMerge/>
            <w:shd w:val="clear" w:color="auto" w:fill="5B9BD5" w:themeFill="accent5"/>
          </w:tcPr>
          <w:p w14:paraId="0BE1FA2A" w14:textId="77777777" w:rsidR="00FB2BE2" w:rsidRPr="002215AF" w:rsidRDefault="00FB2BE2" w:rsidP="0037753C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hr-HR"/>
              </w:rPr>
            </w:pPr>
          </w:p>
        </w:tc>
      </w:tr>
      <w:tr w:rsidR="00D72E94" w:rsidRPr="00FB2BE2" w14:paraId="4DF056C9" w14:textId="77777777" w:rsidTr="001C2095">
        <w:tc>
          <w:tcPr>
            <w:tcW w:w="1135" w:type="dxa"/>
            <w:shd w:val="clear" w:color="auto" w:fill="DEEAF6" w:themeFill="accent5" w:themeFillTint="33"/>
            <w:vAlign w:val="center"/>
          </w:tcPr>
          <w:p w14:paraId="4BDA0135" w14:textId="68557DE1" w:rsidR="00D72E94" w:rsidRPr="00D72E94" w:rsidRDefault="00D72E94" w:rsidP="0010678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1.</w:t>
            </w:r>
          </w:p>
        </w:tc>
        <w:tc>
          <w:tcPr>
            <w:tcW w:w="1930" w:type="dxa"/>
            <w:shd w:val="clear" w:color="auto" w:fill="DEEAF6" w:themeFill="accent5" w:themeFillTint="33"/>
            <w:vAlign w:val="center"/>
          </w:tcPr>
          <w:p w14:paraId="056D1A9C" w14:textId="2EEA41D8" w:rsidR="00D72E94" w:rsidRPr="00FB2BE2" w:rsidRDefault="00D72E94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Digitalna transformacija javne uprave 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45A289AB" w14:textId="4A211DE3" w:rsidR="00D72E94" w:rsidRDefault="00D72E94" w:rsidP="006175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4.300,00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3B2279FF" w14:textId="77777777" w:rsidR="00D72E94" w:rsidRDefault="00D72E94" w:rsidP="006175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07884B67" w14:textId="1E25E9BE" w:rsidR="00D72E94" w:rsidRDefault="00D72E94" w:rsidP="006175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4.300,00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93CF8A9" w14:textId="77777777" w:rsidR="000716EF" w:rsidRDefault="000716EF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12C15F93" w14:textId="601C502F" w:rsidR="00D72E94" w:rsidRPr="00FB2BE2" w:rsidRDefault="000716EF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4.300,00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1DD84923" w14:textId="77777777" w:rsidR="000716EF" w:rsidRDefault="000716EF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1F7C43E0" w14:textId="731C4036" w:rsidR="00D72E94" w:rsidRPr="00FB2BE2" w:rsidRDefault="000716EF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4.300,00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3425DA5A" w14:textId="77777777" w:rsidR="00D72E94" w:rsidRDefault="00D72E94" w:rsidP="001D0D2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7D44A810" w14:textId="026027FC" w:rsidR="00D72E94" w:rsidRDefault="00D72E94" w:rsidP="001D0D2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  <w:r w:rsidRPr="00D72E9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A100306</w:t>
            </w:r>
          </w:p>
        </w:tc>
      </w:tr>
      <w:tr w:rsidR="00106781" w:rsidRPr="00FB2BE2" w14:paraId="6B976621" w14:textId="77777777" w:rsidTr="001C2095">
        <w:tc>
          <w:tcPr>
            <w:tcW w:w="1135" w:type="dxa"/>
            <w:shd w:val="clear" w:color="auto" w:fill="DEEAF6" w:themeFill="accent5" w:themeFillTint="33"/>
            <w:vAlign w:val="center"/>
          </w:tcPr>
          <w:p w14:paraId="1A3AFB09" w14:textId="34A34BB4" w:rsidR="00106781" w:rsidRDefault="00106781" w:rsidP="0010678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2.</w:t>
            </w:r>
          </w:p>
        </w:tc>
        <w:tc>
          <w:tcPr>
            <w:tcW w:w="1930" w:type="dxa"/>
            <w:shd w:val="clear" w:color="auto" w:fill="DEEAF6" w:themeFill="accent5" w:themeFillTint="33"/>
            <w:vAlign w:val="center"/>
          </w:tcPr>
          <w:p w14:paraId="63BD3FA4" w14:textId="17234450" w:rsidR="00106781" w:rsidRDefault="00106781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106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Razvoj sustava odvojenog prikupljanja i oporabe posebnih kategorija otpada i kontinuirano informiranje i obrazovanje o održivom gospodarenju otpadom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5AB2977E" w14:textId="77777777" w:rsidR="00472104" w:rsidRDefault="00472104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635A7FA1" w14:textId="77777777" w:rsidR="00472104" w:rsidRDefault="00472104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6E3F5955" w14:textId="106A9172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106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22.782,00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19F1B564" w14:textId="77777777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7025D7C4" w14:textId="77777777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2AE90F7F" w14:textId="77777777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219EDF1E" w14:textId="77777777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11C7174A" w14:textId="77777777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79BE81F4" w14:textId="77777777" w:rsidR="00B27F46" w:rsidRDefault="00B27F46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0F52FB28" w14:textId="6009F9BC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106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22.782,00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2A1627D" w14:textId="77777777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6E04AAA5" w14:textId="77777777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3AE78541" w14:textId="77777777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34D51A64" w14:textId="77777777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4A5AD819" w14:textId="77777777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4E70B67B" w14:textId="77777777" w:rsidR="00B27F46" w:rsidRDefault="00B27F46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7D79E8F2" w14:textId="1C8C539F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106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22.782,00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525A1EB" w14:textId="77777777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2A29DC76" w14:textId="77777777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229102C0" w14:textId="77777777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51BEA640" w14:textId="77777777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10BD0136" w14:textId="77777777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2FB4E3BE" w14:textId="77777777" w:rsidR="00B27F46" w:rsidRDefault="00B27F46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48EA8DB1" w14:textId="55155D9B" w:rsidR="00106781" w:rsidRDefault="00106781" w:rsidP="006F4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106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22.782,00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3FF7C5F4" w14:textId="77777777" w:rsidR="00106781" w:rsidRDefault="00106781" w:rsidP="001D0D2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712B81FA" w14:textId="77777777" w:rsidR="00106781" w:rsidRDefault="00106781" w:rsidP="001D0D2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694A89DA" w14:textId="1F71F0B1" w:rsidR="00106781" w:rsidRDefault="00106781" w:rsidP="001D0D2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  <w:r w:rsidRPr="0010678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A101402, A101403, A101408, A101411, A101412</w:t>
            </w:r>
          </w:p>
        </w:tc>
      </w:tr>
      <w:tr w:rsidR="0061755E" w:rsidRPr="00FB2BE2" w14:paraId="7F260584" w14:textId="77777777" w:rsidTr="001C2095">
        <w:tc>
          <w:tcPr>
            <w:tcW w:w="1135" w:type="dxa"/>
            <w:shd w:val="clear" w:color="auto" w:fill="DEEAF6" w:themeFill="accent5" w:themeFillTint="33"/>
            <w:vAlign w:val="center"/>
          </w:tcPr>
          <w:p w14:paraId="5D245A7F" w14:textId="45516857" w:rsidR="0061755E" w:rsidRPr="0061755E" w:rsidRDefault="00106781" w:rsidP="00106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3</w:t>
            </w:r>
            <w:r w:rsidR="0061755E" w:rsidRPr="0061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1930" w:type="dxa"/>
            <w:shd w:val="clear" w:color="auto" w:fill="DEEAF6" w:themeFill="accent5" w:themeFillTint="33"/>
            <w:vAlign w:val="center"/>
          </w:tcPr>
          <w:p w14:paraId="56B0A848" w14:textId="6E77C1A0" w:rsidR="0061755E" w:rsidRPr="00FB2BE2" w:rsidRDefault="0061755E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61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Poticanje demografske obnove i zadržavanje postojećeg stanovništva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2E9FC917" w14:textId="77777777" w:rsidR="00D728EC" w:rsidRDefault="00D728EC" w:rsidP="00D15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328E9C" w14:textId="77777777" w:rsidR="00AE7CBB" w:rsidRDefault="00AE7CBB" w:rsidP="00D15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34AC72" w14:textId="255AFCC5" w:rsidR="0061755E" w:rsidRDefault="0061755E" w:rsidP="00D15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61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331.491,00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3DEF6DFB" w14:textId="77777777" w:rsidR="00D728EC" w:rsidRDefault="00D728EC" w:rsidP="006175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8F1757" w14:textId="77777777" w:rsidR="008F547F" w:rsidRDefault="008F547F" w:rsidP="006175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EE8E1C" w14:textId="77777777" w:rsidR="008F547F" w:rsidRDefault="008F547F" w:rsidP="006175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E87792" w14:textId="77777777" w:rsidR="00AE7CBB" w:rsidRDefault="00AE7CBB" w:rsidP="006175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C86688" w14:textId="081F904C" w:rsidR="0061755E" w:rsidRDefault="0061755E" w:rsidP="006175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61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331.491,00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D9E0EE3" w14:textId="77777777" w:rsidR="0061755E" w:rsidRPr="003268C7" w:rsidRDefault="0061755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FBF3155" w14:textId="77777777" w:rsidR="00053A0E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2DCFD33" w14:textId="77777777" w:rsidR="00053A0E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205BB6E" w14:textId="77777777" w:rsidR="00053A0E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812566F" w14:textId="49E2378A" w:rsidR="00053A0E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268C7">
              <w:rPr>
                <w:rFonts w:ascii="Times New Roman" w:hAnsi="Times New Roman" w:cs="Times New Roman"/>
                <w:sz w:val="24"/>
                <w:szCs w:val="24"/>
              </w:rPr>
              <w:t>331.</w:t>
            </w:r>
            <w:r w:rsidR="008B21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68C7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1E3D04B" w14:textId="77777777" w:rsidR="00053A0E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9A063" w14:textId="77777777" w:rsidR="00053A0E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5D82F" w14:textId="77777777" w:rsidR="00053A0E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32E8C" w14:textId="77777777" w:rsidR="00053A0E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AB0CC" w14:textId="7E29A18F" w:rsidR="0061755E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268C7">
              <w:rPr>
                <w:rFonts w:ascii="Times New Roman" w:hAnsi="Times New Roman" w:cs="Times New Roman"/>
                <w:sz w:val="24"/>
                <w:szCs w:val="24"/>
              </w:rPr>
              <w:t>331.</w:t>
            </w:r>
            <w:r w:rsidR="008B21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68C7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33EC635B" w14:textId="77777777" w:rsidR="0061755E" w:rsidRPr="0061755E" w:rsidRDefault="0061755E" w:rsidP="00617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1755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A100403, A100902, A100906, A101002, A101012,</w:t>
            </w:r>
          </w:p>
          <w:p w14:paraId="0EAC7074" w14:textId="77777777" w:rsidR="0061755E" w:rsidRPr="0061755E" w:rsidRDefault="0061755E" w:rsidP="00617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1755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A100801,</w:t>
            </w:r>
          </w:p>
          <w:p w14:paraId="7DAD5F18" w14:textId="0862D62E" w:rsidR="0061755E" w:rsidRDefault="0061755E" w:rsidP="0061755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  <w:r w:rsidRPr="0061755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A100804</w:t>
            </w:r>
          </w:p>
        </w:tc>
      </w:tr>
      <w:tr w:rsidR="0061755E" w:rsidRPr="00FB2BE2" w14:paraId="213058BD" w14:textId="77777777" w:rsidTr="001C2095">
        <w:tc>
          <w:tcPr>
            <w:tcW w:w="1135" w:type="dxa"/>
            <w:shd w:val="clear" w:color="auto" w:fill="DEEAF6" w:themeFill="accent5" w:themeFillTint="33"/>
            <w:vAlign w:val="center"/>
          </w:tcPr>
          <w:p w14:paraId="7454F353" w14:textId="1DA446A3" w:rsidR="0061755E" w:rsidRPr="00106781" w:rsidRDefault="00106781" w:rsidP="0010678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4.</w:t>
            </w:r>
          </w:p>
        </w:tc>
        <w:tc>
          <w:tcPr>
            <w:tcW w:w="1930" w:type="dxa"/>
            <w:shd w:val="clear" w:color="auto" w:fill="DEEAF6" w:themeFill="accent5" w:themeFillTint="33"/>
            <w:vAlign w:val="center"/>
          </w:tcPr>
          <w:p w14:paraId="7A07A704" w14:textId="5B2A5731" w:rsidR="0061755E" w:rsidRPr="00FB2BE2" w:rsidRDefault="0061755E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61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Razvoj obrazovne infrastrukture i programa u predškolskom, osnovnom, srednjem i visokom </w:t>
            </w:r>
            <w:r w:rsidRPr="0061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br/>
              <w:t>školstvu i usklađivanje obrazovnih programa s potrebama tržišta rada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2622FC61" w14:textId="4991C118" w:rsidR="0061755E" w:rsidRPr="0061755E" w:rsidRDefault="0061755E" w:rsidP="00705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61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51.500,00</w:t>
            </w:r>
          </w:p>
          <w:p w14:paraId="129F4C00" w14:textId="77777777" w:rsidR="0061755E" w:rsidRDefault="0061755E" w:rsidP="00705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052835A1" w14:textId="77777777" w:rsidR="0061755E" w:rsidRDefault="0061755E" w:rsidP="00705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8F635F" w14:textId="77777777" w:rsidR="000716EF" w:rsidRDefault="000716EF" w:rsidP="00705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F04045" w14:textId="77777777" w:rsidR="000716EF" w:rsidRDefault="000716EF" w:rsidP="00705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13F524" w14:textId="77777777" w:rsidR="000716EF" w:rsidRDefault="000716EF" w:rsidP="00705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B36A7D" w14:textId="77777777" w:rsidR="000716EF" w:rsidRDefault="000716EF" w:rsidP="00705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D2D5A0" w14:textId="77777777" w:rsidR="000716EF" w:rsidRDefault="000716EF" w:rsidP="00705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C09769" w14:textId="20C83631" w:rsidR="0061755E" w:rsidRPr="0061755E" w:rsidRDefault="0061755E" w:rsidP="00705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61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51.500,00</w:t>
            </w:r>
          </w:p>
          <w:p w14:paraId="0433661C" w14:textId="77777777" w:rsidR="0061755E" w:rsidRDefault="0061755E" w:rsidP="00705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6F620F6F" w14:textId="77777777" w:rsidR="00053A0E" w:rsidRPr="003268C7" w:rsidRDefault="00053A0E" w:rsidP="0005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28B84" w14:textId="77777777" w:rsidR="00053A0E" w:rsidRPr="003268C7" w:rsidRDefault="00053A0E" w:rsidP="0005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872AF" w14:textId="77777777" w:rsidR="00053A0E" w:rsidRPr="003268C7" w:rsidRDefault="00053A0E" w:rsidP="0005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67866" w14:textId="77777777" w:rsidR="00053A0E" w:rsidRPr="003268C7" w:rsidRDefault="00053A0E" w:rsidP="0005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4162D" w14:textId="77777777" w:rsidR="00053A0E" w:rsidRPr="003268C7" w:rsidRDefault="00053A0E" w:rsidP="0005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4738D" w14:textId="77777777" w:rsidR="00053A0E" w:rsidRPr="003268C7" w:rsidRDefault="00053A0E" w:rsidP="0005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0E5F0" w14:textId="74E23B44" w:rsidR="0061755E" w:rsidRPr="003268C7" w:rsidRDefault="008B21FD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336.500,00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3527B75" w14:textId="77777777" w:rsidR="00053A0E" w:rsidRDefault="00053A0E" w:rsidP="0005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7EC4D" w14:textId="77777777" w:rsidR="008B21FD" w:rsidRDefault="008B21FD" w:rsidP="0005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D72FD" w14:textId="77777777" w:rsidR="008B21FD" w:rsidRDefault="008B21FD" w:rsidP="0005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3ED44" w14:textId="77777777" w:rsidR="008B21FD" w:rsidRDefault="008B21FD" w:rsidP="0005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A2301" w14:textId="77777777" w:rsidR="008B21FD" w:rsidRDefault="008B21FD" w:rsidP="0005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46ED2" w14:textId="77777777" w:rsidR="008B21FD" w:rsidRDefault="008B21FD" w:rsidP="0005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6CBA4" w14:textId="51079F2B" w:rsidR="008B21FD" w:rsidRPr="003268C7" w:rsidRDefault="008B21FD" w:rsidP="0005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336.500,00</w:t>
            </w:r>
          </w:p>
          <w:p w14:paraId="31771E4B" w14:textId="77777777" w:rsidR="00053A0E" w:rsidRPr="003268C7" w:rsidRDefault="00053A0E" w:rsidP="0005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BA224" w14:textId="77777777" w:rsidR="00053A0E" w:rsidRPr="003268C7" w:rsidRDefault="00053A0E" w:rsidP="0005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5420" w14:textId="77777777" w:rsidR="00053A0E" w:rsidRPr="003268C7" w:rsidRDefault="00053A0E" w:rsidP="0005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901A" w14:textId="77777777" w:rsidR="00053A0E" w:rsidRPr="003268C7" w:rsidRDefault="00053A0E" w:rsidP="0005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B3E63" w14:textId="77777777" w:rsidR="00053A0E" w:rsidRPr="003268C7" w:rsidRDefault="00053A0E" w:rsidP="0005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1F0A5" w14:textId="77777777" w:rsidR="0061755E" w:rsidRPr="003268C7" w:rsidRDefault="0061755E" w:rsidP="008B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0DF3A9F7" w14:textId="77777777" w:rsidR="00B27F46" w:rsidRDefault="0061755E" w:rsidP="00B27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1755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A10028, A100904, A101601</w:t>
            </w:r>
            <w:r w:rsidR="00B27F4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</w:p>
          <w:p w14:paraId="1ED9B639" w14:textId="272AB827" w:rsidR="00B27F46" w:rsidRPr="00B27F46" w:rsidRDefault="00B27F46" w:rsidP="00B27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Iznos od 285.000,00 eura u 2028. i 2029. godini nema proračunsku šifru – planira se uvrstiti u proračun</w:t>
            </w:r>
          </w:p>
        </w:tc>
      </w:tr>
      <w:tr w:rsidR="00FB2BE2" w:rsidRPr="00FB2BE2" w14:paraId="585C5B21" w14:textId="77777777" w:rsidTr="001C2095">
        <w:tc>
          <w:tcPr>
            <w:tcW w:w="1135" w:type="dxa"/>
            <w:shd w:val="clear" w:color="auto" w:fill="DEEAF6" w:themeFill="accent5" w:themeFillTint="33"/>
            <w:vAlign w:val="center"/>
          </w:tcPr>
          <w:p w14:paraId="468B8E93" w14:textId="438C7B4E" w:rsidR="00FB2BE2" w:rsidRPr="00FB2BE2" w:rsidRDefault="00D72E94" w:rsidP="00106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5</w:t>
            </w:r>
            <w:r w:rsidR="00FB2BE2"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1930" w:type="dxa"/>
            <w:shd w:val="clear" w:color="auto" w:fill="DEEAF6" w:themeFill="accent5" w:themeFillTint="33"/>
            <w:vAlign w:val="center"/>
          </w:tcPr>
          <w:p w14:paraId="72E969C0" w14:textId="77777777" w:rsidR="00FB2BE2" w:rsidRPr="00FB2BE2" w:rsidRDefault="00FB2BE2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Socijalno uključivanje ranjivih skupina i podizanje svijesti o mogućnostima </w:t>
            </w: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lastRenderedPageBreak/>
              <w:t>razvoja socijalnog poduzetništva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7F8AEE78" w14:textId="6712B6B0" w:rsidR="00FB2BE2" w:rsidRPr="00FB2BE2" w:rsidRDefault="008A5177" w:rsidP="00705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lastRenderedPageBreak/>
              <w:t>34.722,00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3978A194" w14:textId="77777777" w:rsidR="00FB2BE2" w:rsidRDefault="00FB2BE2" w:rsidP="00705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30F57834" w14:textId="77777777" w:rsidR="00053A0E" w:rsidRDefault="00053A0E" w:rsidP="00705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4CA406B6" w14:textId="43E94541" w:rsidR="008A5177" w:rsidRPr="00FB2BE2" w:rsidRDefault="008A5177" w:rsidP="00705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34.722,00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9FEFF49" w14:textId="77777777" w:rsidR="00053A0E" w:rsidRPr="003268C7" w:rsidRDefault="00053A0E" w:rsidP="00705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864914C" w14:textId="77777777" w:rsidR="002B031D" w:rsidRPr="003268C7" w:rsidRDefault="002B031D" w:rsidP="00705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1E74B44" w14:textId="53F7633D" w:rsidR="008B21FD" w:rsidRPr="003268C7" w:rsidRDefault="008B21FD" w:rsidP="00705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34.722,00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37C10DC2" w14:textId="77777777" w:rsidR="00053A0E" w:rsidRPr="003268C7" w:rsidRDefault="00053A0E" w:rsidP="00705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1DD455C" w14:textId="77777777" w:rsidR="002B031D" w:rsidRPr="003268C7" w:rsidRDefault="002B031D" w:rsidP="00705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E04813D" w14:textId="54A70B2D" w:rsidR="008B21FD" w:rsidRPr="003268C7" w:rsidRDefault="008B21FD" w:rsidP="00705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34.722,00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76C59199" w14:textId="77777777" w:rsidR="00CC34EF" w:rsidRDefault="00CC34EF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773190A9" w14:textId="77777777" w:rsidR="00E60076" w:rsidRDefault="00E60076" w:rsidP="00814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3D2EAD1" w14:textId="77777777" w:rsidR="00E60076" w:rsidRDefault="00E60076" w:rsidP="00814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38EF9E" w14:textId="438797AF" w:rsidR="00FB2BE2" w:rsidRPr="00FB2BE2" w:rsidRDefault="00CC34EF" w:rsidP="00814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D72E9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A101005, T101009, T101010</w:t>
            </w:r>
          </w:p>
        </w:tc>
      </w:tr>
      <w:tr w:rsidR="00FB2BE2" w:rsidRPr="00FB2BE2" w14:paraId="43474219" w14:textId="77777777" w:rsidTr="001C2095">
        <w:tc>
          <w:tcPr>
            <w:tcW w:w="1135" w:type="dxa"/>
            <w:shd w:val="clear" w:color="auto" w:fill="DEEAF6" w:themeFill="accent5" w:themeFillTint="33"/>
            <w:vAlign w:val="center"/>
          </w:tcPr>
          <w:p w14:paraId="6A20DF8C" w14:textId="1A845CD1" w:rsidR="00FB2BE2" w:rsidRPr="00FB2BE2" w:rsidRDefault="00D72E94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lastRenderedPageBreak/>
              <w:t>6</w:t>
            </w:r>
            <w:r w:rsidR="00FB2BE2"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1930" w:type="dxa"/>
            <w:shd w:val="clear" w:color="auto" w:fill="DEEAF6" w:themeFill="accent5" w:themeFillTint="33"/>
            <w:vAlign w:val="center"/>
          </w:tcPr>
          <w:p w14:paraId="0A2CE08B" w14:textId="77777777" w:rsidR="00FB2BE2" w:rsidRPr="00FB2BE2" w:rsidRDefault="00FB2BE2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Borba protiv siromaštva i socijalne isključenosti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4DC707C4" w14:textId="77777777" w:rsidR="00216A4C" w:rsidRDefault="00216A4C" w:rsidP="00792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7AA3EA72" w14:textId="77777777" w:rsidR="00792049" w:rsidRDefault="00792049" w:rsidP="00792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76AEF070" w14:textId="4FDA094F" w:rsidR="00FB2BE2" w:rsidRPr="00FB2BE2" w:rsidRDefault="008A5177" w:rsidP="00792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30.732,00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65FA33F" w14:textId="77777777" w:rsidR="008A5177" w:rsidRDefault="008A5177" w:rsidP="00792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0E11FC5A" w14:textId="77777777" w:rsidR="00792049" w:rsidRDefault="00792049" w:rsidP="00792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31097151" w14:textId="77777777" w:rsidR="00792049" w:rsidRDefault="00792049" w:rsidP="00792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6F6D516F" w14:textId="77777777" w:rsidR="00792049" w:rsidRDefault="00792049" w:rsidP="00792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2BBB0B82" w14:textId="524D02B2" w:rsidR="00FB2BE2" w:rsidRPr="00FB2BE2" w:rsidRDefault="008A5177" w:rsidP="00792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30.732,00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462B3B0" w14:textId="77777777" w:rsidR="00053A0E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532DEBC" w14:textId="77777777" w:rsidR="00053A0E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5FE1D85" w14:textId="77777777" w:rsidR="00053A0E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EC2D779" w14:textId="77777777" w:rsidR="00053A0E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4346852" w14:textId="631D546B" w:rsidR="00FB2BE2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268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30.</w:t>
            </w:r>
            <w:r w:rsidR="008B21F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Pr="003268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3561AD71" w14:textId="77777777" w:rsidR="00053A0E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A7C351A" w14:textId="77777777" w:rsidR="00053A0E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81C2C05" w14:textId="77777777" w:rsidR="00053A0E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66391CB" w14:textId="77777777" w:rsidR="00053A0E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BA6881A" w14:textId="65C9A86E" w:rsidR="00FB2BE2" w:rsidRPr="003268C7" w:rsidRDefault="00053A0E" w:rsidP="001D0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268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30.</w:t>
            </w:r>
            <w:r w:rsidR="008B21F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Pr="003268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32,00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064744A" w14:textId="77777777" w:rsidR="00D72E94" w:rsidRPr="00D72E94" w:rsidRDefault="00CC34EF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D7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A101001, A101004, A101006, A101007, A101010,</w:t>
            </w:r>
          </w:p>
          <w:p w14:paraId="72A04974" w14:textId="7C34DFCC" w:rsidR="00FB2BE2" w:rsidRPr="00FB2BE2" w:rsidRDefault="00D72E94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D7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A101011</w:t>
            </w:r>
            <w:r w:rsidR="00CC34EF" w:rsidRPr="00D7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A101013</w:t>
            </w:r>
          </w:p>
        </w:tc>
      </w:tr>
      <w:tr w:rsidR="00FB2BE2" w:rsidRPr="00FB2BE2" w14:paraId="672A01E6" w14:textId="77777777" w:rsidTr="001C2095">
        <w:tc>
          <w:tcPr>
            <w:tcW w:w="1135" w:type="dxa"/>
            <w:shd w:val="clear" w:color="auto" w:fill="DEEAF6" w:themeFill="accent5" w:themeFillTint="33"/>
            <w:vAlign w:val="center"/>
          </w:tcPr>
          <w:p w14:paraId="10705A6A" w14:textId="350B9BEA" w:rsidR="00FB2BE2" w:rsidRPr="00FB2BE2" w:rsidRDefault="00D72E94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7</w:t>
            </w:r>
            <w:r w:rsidR="00FB2BE2"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1930" w:type="dxa"/>
            <w:shd w:val="clear" w:color="auto" w:fill="DEEAF6" w:themeFill="accent5" w:themeFillTint="33"/>
            <w:vAlign w:val="center"/>
          </w:tcPr>
          <w:p w14:paraId="41494762" w14:textId="25F601A1" w:rsidR="00FB2BE2" w:rsidRPr="00FB2BE2" w:rsidRDefault="00FB2BE2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Jačanje kapaciteta civilnog društva kao važnog dionika ukupnog razvoja županije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2A3E512F" w14:textId="77777777" w:rsidR="008A5177" w:rsidRPr="00053A0E" w:rsidRDefault="008A5177" w:rsidP="009324B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33446141" w14:textId="2020578C" w:rsidR="00FB2BE2" w:rsidRPr="00053A0E" w:rsidRDefault="00053A0E" w:rsidP="009324B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  <w:r w:rsidRPr="00B84F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2A84B91" w14:textId="77777777" w:rsidR="008A5177" w:rsidRPr="00053A0E" w:rsidRDefault="008A5177" w:rsidP="009324B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24FBEBAD" w14:textId="77777777" w:rsidR="008A5177" w:rsidRPr="00053A0E" w:rsidRDefault="008A5177" w:rsidP="009324B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55D913DE" w14:textId="77777777" w:rsidR="00D157A0" w:rsidRPr="00053A0E" w:rsidRDefault="00D157A0" w:rsidP="009324B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5F8759F9" w14:textId="7C5B4038" w:rsidR="00FB2BE2" w:rsidRPr="00053A0E" w:rsidRDefault="00053A0E" w:rsidP="009324B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  <w:r w:rsidRPr="00814B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E870A02" w14:textId="77777777" w:rsidR="00053A0E" w:rsidRDefault="00053A0E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24EA5DD9" w14:textId="77777777" w:rsidR="00053A0E" w:rsidRDefault="00053A0E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1836F1B7" w14:textId="77777777" w:rsidR="00053A0E" w:rsidRDefault="00053A0E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27FE27C7" w14:textId="0EE3C649" w:rsidR="00FB2BE2" w:rsidRPr="00FB2BE2" w:rsidRDefault="00053A0E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053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46FE8EB" w14:textId="77777777" w:rsidR="00053A0E" w:rsidRDefault="00053A0E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33B15633" w14:textId="77777777" w:rsidR="00053A0E" w:rsidRDefault="00053A0E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272F4884" w14:textId="77777777" w:rsidR="00053A0E" w:rsidRDefault="00053A0E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0A430921" w14:textId="5BFDAA2C" w:rsidR="00FB2BE2" w:rsidRPr="00FB2BE2" w:rsidRDefault="00053A0E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053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3F8061E2" w14:textId="77777777" w:rsidR="00CC34EF" w:rsidRDefault="00CC34EF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10274FB4" w14:textId="77777777" w:rsidR="00873A24" w:rsidRDefault="00873A24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6D468D03" w14:textId="77777777" w:rsidR="00CC34EF" w:rsidRDefault="00CC34EF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43F53226" w14:textId="55C770E4" w:rsidR="00FB2BE2" w:rsidRPr="00FB2BE2" w:rsidRDefault="00CC34EF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D7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A100602</w:t>
            </w:r>
          </w:p>
        </w:tc>
      </w:tr>
      <w:tr w:rsidR="00FB2BE2" w:rsidRPr="00FB2BE2" w14:paraId="57B0A30C" w14:textId="77777777" w:rsidTr="001C2095">
        <w:tc>
          <w:tcPr>
            <w:tcW w:w="1135" w:type="dxa"/>
            <w:shd w:val="clear" w:color="auto" w:fill="DEEAF6" w:themeFill="accent5" w:themeFillTint="33"/>
            <w:vAlign w:val="center"/>
          </w:tcPr>
          <w:p w14:paraId="1FBF9240" w14:textId="70E37948" w:rsidR="00FB2BE2" w:rsidRPr="00FB2BE2" w:rsidRDefault="00D72E94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8</w:t>
            </w:r>
            <w:r w:rsidR="00FB2BE2"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1930" w:type="dxa"/>
            <w:shd w:val="clear" w:color="auto" w:fill="DEEAF6" w:themeFill="accent5" w:themeFillTint="33"/>
            <w:vAlign w:val="center"/>
          </w:tcPr>
          <w:p w14:paraId="135A5A93" w14:textId="2A98BE28" w:rsidR="00FB2BE2" w:rsidRPr="00FB2BE2" w:rsidRDefault="00FB2BE2" w:rsidP="008A5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Osnaživanje sporta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2B932C33" w14:textId="77777777" w:rsidR="008A5177" w:rsidRDefault="008A5177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351155DE" w14:textId="77777777" w:rsidR="00FB2BE2" w:rsidRDefault="008A5177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68.272,00</w:t>
            </w:r>
          </w:p>
          <w:p w14:paraId="0C516B29" w14:textId="0377F232" w:rsidR="008A5177" w:rsidRPr="00FB2BE2" w:rsidRDefault="008A5177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4BAE9431" w14:textId="77777777" w:rsidR="008A5177" w:rsidRDefault="008A5177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44B13D04" w14:textId="77777777" w:rsidR="00E635B9" w:rsidRDefault="00E635B9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39B1E141" w14:textId="77777777" w:rsidR="00E635B9" w:rsidRDefault="00E635B9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4CF68721" w14:textId="77777777" w:rsidR="00E635B9" w:rsidRDefault="00E635B9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3DC3CBE5" w14:textId="77777777" w:rsidR="00E635B9" w:rsidRDefault="00E635B9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3127B8D2" w14:textId="1B71DDE5" w:rsidR="00FB2BE2" w:rsidRDefault="008A5177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705.342,00</w:t>
            </w:r>
          </w:p>
          <w:p w14:paraId="47082FEE" w14:textId="471354F2" w:rsidR="008A5177" w:rsidRPr="00FB2BE2" w:rsidRDefault="008A5177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00CF75E3" w14:textId="77777777" w:rsidR="002B031D" w:rsidRPr="003268C7" w:rsidRDefault="002B031D" w:rsidP="00E6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C8A4CFD" w14:textId="77777777" w:rsidR="00E635B9" w:rsidRDefault="00E635B9" w:rsidP="00E6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B27155" w14:textId="77777777" w:rsidR="00E635B9" w:rsidRDefault="00E635B9" w:rsidP="00E6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7829218" w14:textId="77777777" w:rsidR="00E635B9" w:rsidRDefault="00E635B9" w:rsidP="00E6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66DF8A1" w14:textId="77777777" w:rsidR="00E635B9" w:rsidRDefault="00E635B9" w:rsidP="00E6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F38DEA1" w14:textId="63E7FA33" w:rsidR="00FB2BE2" w:rsidRPr="003268C7" w:rsidRDefault="008B21FD" w:rsidP="00E6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0ADCFD0A" w14:textId="77777777" w:rsidR="002B031D" w:rsidRPr="003268C7" w:rsidRDefault="002B031D" w:rsidP="00E6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D4655F2" w14:textId="77777777" w:rsidR="00E635B9" w:rsidRDefault="00E635B9" w:rsidP="00E6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12274FA" w14:textId="77777777" w:rsidR="00E635B9" w:rsidRDefault="00E635B9" w:rsidP="00E6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C3082F3" w14:textId="77777777" w:rsidR="00E635B9" w:rsidRDefault="00E635B9" w:rsidP="00E6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BD00A16" w14:textId="77777777" w:rsidR="00E635B9" w:rsidRDefault="00E635B9" w:rsidP="00E6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3665C3A" w14:textId="271FE880" w:rsidR="00FB2BE2" w:rsidRPr="003268C7" w:rsidRDefault="008B21FD" w:rsidP="00E6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530.000,00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A71FEF3" w14:textId="519103F9" w:rsidR="00FB2BE2" w:rsidRDefault="00CC34EF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D7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A100501, K100020, K100021</w:t>
            </w:r>
            <w:r w:rsidR="00E63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,</w:t>
            </w:r>
          </w:p>
          <w:p w14:paraId="5F1DC1B1" w14:textId="756BB21E" w:rsidR="00E635B9" w:rsidRPr="00FB2BE2" w:rsidRDefault="00E635B9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Iznos od 505.000,00  eura u 2029. godini nema proračunsku šifru – planira se uvrstiti u proračun</w:t>
            </w:r>
          </w:p>
        </w:tc>
      </w:tr>
      <w:tr w:rsidR="00FB2BE2" w:rsidRPr="00FB2BE2" w14:paraId="3851E181" w14:textId="77777777" w:rsidTr="001C2095">
        <w:tc>
          <w:tcPr>
            <w:tcW w:w="1135" w:type="dxa"/>
            <w:shd w:val="clear" w:color="auto" w:fill="DEEAF6" w:themeFill="accent5" w:themeFillTint="33"/>
            <w:vAlign w:val="center"/>
          </w:tcPr>
          <w:p w14:paraId="2E6BEF55" w14:textId="54C0FD22" w:rsidR="00FB2BE2" w:rsidRPr="00FB2BE2" w:rsidRDefault="00D72E94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9</w:t>
            </w:r>
            <w:r w:rsidR="00FB2BE2"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1930" w:type="dxa"/>
            <w:shd w:val="clear" w:color="auto" w:fill="DEEAF6" w:themeFill="accent5" w:themeFillTint="33"/>
            <w:vAlign w:val="center"/>
          </w:tcPr>
          <w:p w14:paraId="7DC95FE6" w14:textId="77777777" w:rsidR="00FB2BE2" w:rsidRPr="00FB2BE2" w:rsidRDefault="00FB2BE2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Valorizacija i očuvanje kulturno povijesnih vrijednosti i poticanje razvoja kulturnog stvaralaštva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10F5A93C" w14:textId="77777777" w:rsidR="009324BD" w:rsidRDefault="009324BD" w:rsidP="00932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170FA75" w14:textId="088928FA" w:rsidR="00FB2BE2" w:rsidRPr="00053A0E" w:rsidRDefault="008A5177" w:rsidP="009324B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  <w:r w:rsidRPr="00B84F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053A0E" w:rsidRPr="00B84F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3.327,</w:t>
            </w:r>
            <w:r w:rsidRPr="00B84FA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149E1F27" w14:textId="77777777" w:rsidR="008A5177" w:rsidRPr="00053A0E" w:rsidRDefault="008A5177" w:rsidP="009324B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43281BB9" w14:textId="77777777" w:rsidR="00CC34EF" w:rsidRPr="00053A0E" w:rsidRDefault="00CC34EF" w:rsidP="009324B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7C62FD00" w14:textId="77777777" w:rsidR="00CC34EF" w:rsidRPr="00053A0E" w:rsidRDefault="00CC34EF" w:rsidP="009324B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0532CA57" w14:textId="77777777" w:rsidR="009324BD" w:rsidRDefault="009324BD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1327D75A" w14:textId="7E079D84" w:rsidR="00FB2BE2" w:rsidRPr="00053A0E" w:rsidRDefault="00053A0E" w:rsidP="009324B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  <w:r w:rsidRPr="00814B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23.327,00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E5A2668" w14:textId="77777777" w:rsidR="00053A0E" w:rsidRDefault="00053A0E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4D2A0782" w14:textId="77777777" w:rsidR="00053A0E" w:rsidRDefault="00053A0E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1699F4BE" w14:textId="77777777" w:rsidR="00053A0E" w:rsidRDefault="00053A0E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09A4700C" w14:textId="77777777" w:rsidR="00053A0E" w:rsidRDefault="00053A0E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67ABF730" w14:textId="58170992" w:rsidR="00FB2BE2" w:rsidRPr="00FB2BE2" w:rsidRDefault="008B21FD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47</w:t>
            </w:r>
            <w:r w:rsidR="00053A0E" w:rsidRPr="00053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.327,00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3D8224E7" w14:textId="77777777" w:rsidR="00053A0E" w:rsidRDefault="00053A0E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3F64CAB9" w14:textId="77777777" w:rsidR="00053A0E" w:rsidRDefault="00053A0E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6313A857" w14:textId="77777777" w:rsidR="00053A0E" w:rsidRDefault="00053A0E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74D5D63C" w14:textId="77777777" w:rsidR="00053A0E" w:rsidRDefault="00053A0E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586F7BCB" w14:textId="496DB886" w:rsidR="00FB2BE2" w:rsidRPr="00FB2BE2" w:rsidRDefault="008B21FD" w:rsidP="00932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47</w:t>
            </w:r>
            <w:r w:rsidR="00053A0E" w:rsidRPr="00053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.327,00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25EC69C8" w14:textId="77777777" w:rsidR="00CC34EF" w:rsidRDefault="00CC34EF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7E3B9F26" w14:textId="77777777" w:rsidR="00D72E94" w:rsidRDefault="00D72E94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53B0BCEC" w14:textId="77777777" w:rsidR="00FB2BE2" w:rsidRDefault="00CC34EF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D7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A100401, A100407</w:t>
            </w:r>
            <w:r w:rsidR="00053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,</w:t>
            </w:r>
          </w:p>
          <w:p w14:paraId="050843AE" w14:textId="77777777" w:rsidR="00053A0E" w:rsidRDefault="00053A0E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A100601</w:t>
            </w:r>
            <w:r w:rsidR="00E63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,</w:t>
            </w:r>
          </w:p>
          <w:p w14:paraId="78569EC5" w14:textId="27130B79" w:rsidR="00E635B9" w:rsidRPr="00FB2BE2" w:rsidRDefault="00E635B9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K100024</w:t>
            </w:r>
          </w:p>
        </w:tc>
      </w:tr>
      <w:tr w:rsidR="00FB2BE2" w:rsidRPr="00FB2BE2" w14:paraId="04F0CE6B" w14:textId="77777777" w:rsidTr="001C2095">
        <w:tc>
          <w:tcPr>
            <w:tcW w:w="1135" w:type="dxa"/>
            <w:shd w:val="clear" w:color="auto" w:fill="DEEAF6" w:themeFill="accent5" w:themeFillTint="33"/>
            <w:vAlign w:val="center"/>
          </w:tcPr>
          <w:p w14:paraId="6A39B16E" w14:textId="707197F6" w:rsidR="00FB2BE2" w:rsidRPr="00FB2BE2" w:rsidRDefault="00D72E94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10</w:t>
            </w:r>
            <w:r w:rsidR="00FB2BE2"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1930" w:type="dxa"/>
            <w:shd w:val="clear" w:color="auto" w:fill="DEEAF6" w:themeFill="accent5" w:themeFillTint="33"/>
            <w:vAlign w:val="center"/>
          </w:tcPr>
          <w:p w14:paraId="4258B35C" w14:textId="1BA16DD0" w:rsidR="00FB2BE2" w:rsidRPr="00FB2BE2" w:rsidRDefault="00FB2BE2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Razvoj sustava vodoopskrbe, odvodnje i pročišćavanja otpadnih voda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5FE5A790" w14:textId="427E1798" w:rsidR="00FB2BE2" w:rsidRPr="00FB2BE2" w:rsidRDefault="008A5177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165.000,00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1BDBDCE7" w14:textId="77777777" w:rsidR="008A5177" w:rsidRDefault="008A5177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33AE292D" w14:textId="5CB64EDA" w:rsidR="00FB2BE2" w:rsidRPr="00FB2BE2" w:rsidRDefault="008A5177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165.000,00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FEEBB52" w14:textId="77777777" w:rsidR="002B031D" w:rsidRPr="003268C7" w:rsidRDefault="002B031D" w:rsidP="00E6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515A1C5" w14:textId="36D963B5" w:rsidR="00FB2BE2" w:rsidRPr="003268C7" w:rsidRDefault="008B21FD" w:rsidP="00E6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101.666,00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3E802D59" w14:textId="77777777" w:rsidR="002B031D" w:rsidRPr="003268C7" w:rsidRDefault="002B031D" w:rsidP="00E6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C190600" w14:textId="23AB2845" w:rsidR="00FB2BE2" w:rsidRPr="003268C7" w:rsidRDefault="002B031D" w:rsidP="00E6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268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8B21F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1.667,33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77F850BF" w14:textId="77777777" w:rsidR="00D72E94" w:rsidRDefault="00D72E94" w:rsidP="001D0D2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17AFB103" w14:textId="50556B0A" w:rsidR="00FB2BE2" w:rsidRPr="00FB2BE2" w:rsidRDefault="00CC34EF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D7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A101301, K100012</w:t>
            </w:r>
          </w:p>
        </w:tc>
      </w:tr>
      <w:tr w:rsidR="00FB2BE2" w:rsidRPr="00FB2BE2" w14:paraId="076CA9C9" w14:textId="77777777" w:rsidTr="001C2095">
        <w:tc>
          <w:tcPr>
            <w:tcW w:w="1135" w:type="dxa"/>
            <w:shd w:val="clear" w:color="auto" w:fill="DEEAF6" w:themeFill="accent5" w:themeFillTint="33"/>
            <w:vAlign w:val="center"/>
          </w:tcPr>
          <w:p w14:paraId="3844DA78" w14:textId="2D68BC73" w:rsidR="00FB2BE2" w:rsidRPr="00FB2BE2" w:rsidRDefault="00FB2BE2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</w:t>
            </w:r>
            <w:r w:rsidR="00D7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</w:t>
            </w: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1930" w:type="dxa"/>
            <w:shd w:val="clear" w:color="auto" w:fill="DEEAF6" w:themeFill="accent5" w:themeFillTint="33"/>
            <w:vAlign w:val="center"/>
          </w:tcPr>
          <w:p w14:paraId="447E07CF" w14:textId="77777777" w:rsidR="00FB2BE2" w:rsidRPr="00FB2BE2" w:rsidRDefault="00FB2BE2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Razvoj pametnih naselja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31FE5E5A" w14:textId="2A7C75E7" w:rsidR="00FB2BE2" w:rsidRPr="00FB2BE2" w:rsidRDefault="00D33A23" w:rsidP="00705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D3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2.400.000,00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162B95C3" w14:textId="77777777" w:rsidR="00DA58B8" w:rsidRDefault="00DA58B8" w:rsidP="00705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75B6C104" w14:textId="77777777" w:rsidR="00DA58B8" w:rsidRDefault="00DA58B8" w:rsidP="00705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30495BEC" w14:textId="15635287" w:rsidR="00D33A23" w:rsidRPr="009B1953" w:rsidRDefault="00D33A23" w:rsidP="00705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953">
              <w:rPr>
                <w:rFonts w:ascii="Times New Roman" w:hAnsi="Times New Roman" w:cs="Times New Roman"/>
                <w:sz w:val="24"/>
                <w:szCs w:val="24"/>
              </w:rPr>
              <w:t>2.244.759,00</w:t>
            </w:r>
          </w:p>
          <w:p w14:paraId="15729265" w14:textId="1B410FD2" w:rsidR="00FB2BE2" w:rsidRPr="00FB2BE2" w:rsidRDefault="00FB2BE2" w:rsidP="00705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69335B4F" w14:textId="77777777" w:rsidR="00D20A60" w:rsidRPr="003268C7" w:rsidRDefault="00D20A60" w:rsidP="00705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6675B0D" w14:textId="77777777" w:rsidR="00D20A60" w:rsidRPr="003268C7" w:rsidRDefault="00D20A60" w:rsidP="00705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51AB9FE" w14:textId="32E054D6" w:rsidR="00FB2BE2" w:rsidRPr="003268C7" w:rsidRDefault="008B21FD" w:rsidP="00705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555.954,00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33A2E7FA" w14:textId="77777777" w:rsidR="00D20A60" w:rsidRPr="003268C7" w:rsidRDefault="00D20A60" w:rsidP="00705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A66346" w14:textId="77777777" w:rsidR="00D20A60" w:rsidRPr="003268C7" w:rsidRDefault="00D20A60" w:rsidP="00705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FB354B5" w14:textId="1122EC14" w:rsidR="00FB2BE2" w:rsidRPr="003268C7" w:rsidRDefault="008B21FD" w:rsidP="00705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599.287,00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B720901" w14:textId="77777777" w:rsidR="00156015" w:rsidRDefault="00F25057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K100008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K100009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K100017</w:t>
            </w:r>
            <w:r w:rsidR="00156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</w:p>
          <w:p w14:paraId="16F66BA0" w14:textId="280910DB" w:rsidR="00156015" w:rsidRPr="00156015" w:rsidRDefault="00156015" w:rsidP="00156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560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K100018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</w:p>
          <w:p w14:paraId="7E93AD89" w14:textId="77777777" w:rsidR="00D33A23" w:rsidRDefault="00F25057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K100019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K100026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</w:p>
          <w:p w14:paraId="76317638" w14:textId="77777777" w:rsidR="00D33A23" w:rsidRDefault="00D33A23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lastRenderedPageBreak/>
              <w:t>K100031,</w:t>
            </w:r>
          </w:p>
          <w:p w14:paraId="7693AA8E" w14:textId="77777777" w:rsidR="00D33A23" w:rsidRDefault="00F25057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K100032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,</w:t>
            </w:r>
            <w:r w:rsidR="00156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="00156015" w:rsidRPr="00156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K100033</w:t>
            </w:r>
            <w:r w:rsidR="00156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  <w:p w14:paraId="4BCFF540" w14:textId="40B13E06" w:rsidR="00D33A23" w:rsidRDefault="00D33A23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K100034</w:t>
            </w:r>
            <w:r w:rsidR="00E6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,</w:t>
            </w:r>
          </w:p>
          <w:p w14:paraId="7CF706F3" w14:textId="77777777" w:rsidR="00FB2BE2" w:rsidRDefault="00F25057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K100037</w:t>
            </w:r>
            <w:r w:rsidR="00E6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,</w:t>
            </w:r>
          </w:p>
          <w:p w14:paraId="4176E47A" w14:textId="0E26D229" w:rsidR="00E60076" w:rsidRPr="00FB2BE2" w:rsidRDefault="00E60076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Iznosi od 136.667,00 eura u 2028. godini i iznos od 190.000,33 eura u 2029. godini nemaju proračunsku šifru – planiraju se uvrstiti u proračun</w:t>
            </w:r>
          </w:p>
        </w:tc>
      </w:tr>
      <w:tr w:rsidR="00FB2BE2" w:rsidRPr="00FB2BE2" w14:paraId="4643E00F" w14:textId="77777777" w:rsidTr="001C2095">
        <w:tc>
          <w:tcPr>
            <w:tcW w:w="1135" w:type="dxa"/>
            <w:shd w:val="clear" w:color="auto" w:fill="DEEAF6" w:themeFill="accent5" w:themeFillTint="33"/>
            <w:vAlign w:val="center"/>
          </w:tcPr>
          <w:p w14:paraId="6EBA3E29" w14:textId="26E2027B" w:rsidR="00FB2BE2" w:rsidRPr="00FB2BE2" w:rsidRDefault="00FB2BE2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lastRenderedPageBreak/>
              <w:t>1</w:t>
            </w:r>
            <w:r w:rsidR="00D7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</w:t>
            </w: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1930" w:type="dxa"/>
            <w:shd w:val="clear" w:color="auto" w:fill="DEEAF6" w:themeFill="accent5" w:themeFillTint="33"/>
            <w:vAlign w:val="center"/>
          </w:tcPr>
          <w:p w14:paraId="79EFA94C" w14:textId="77777777" w:rsidR="00FB2BE2" w:rsidRPr="00FB2BE2" w:rsidRDefault="00FB2BE2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Modernizacija i specijalizacija poljoprivrednih proizvođača i razvoj lovnog gospodarstva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3FA5EB24" w14:textId="77777777" w:rsidR="001C2095" w:rsidRDefault="001C2095" w:rsidP="001C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7A3EB2EE" w14:textId="4C3F9E3A" w:rsidR="00FB2BE2" w:rsidRPr="00053A0E" w:rsidRDefault="00053A0E" w:rsidP="001C2095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  <w:r w:rsidRPr="00B84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</w:t>
            </w:r>
            <w:r w:rsidR="008A5177" w:rsidRPr="00B84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.300,00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0929DA41" w14:textId="77777777" w:rsidR="008A5177" w:rsidRPr="00053A0E" w:rsidRDefault="008A5177" w:rsidP="001C2095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5876CA41" w14:textId="77777777" w:rsidR="001C2095" w:rsidRDefault="001C2095" w:rsidP="001C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423B37BA" w14:textId="77777777" w:rsidR="001C2095" w:rsidRDefault="001C2095" w:rsidP="001C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6F767184" w14:textId="0057C55D" w:rsidR="00FB2BE2" w:rsidRPr="00053A0E" w:rsidRDefault="00053A0E" w:rsidP="001C2095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  <w:r w:rsidRPr="00814B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</w:t>
            </w:r>
            <w:r w:rsidR="008A5177" w:rsidRPr="00814B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.300,00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9BF83E7" w14:textId="77777777" w:rsidR="00053A0E" w:rsidRDefault="00053A0E" w:rsidP="001C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2D4E6FDB" w14:textId="77777777" w:rsidR="001C2095" w:rsidRDefault="001C2095" w:rsidP="001C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451BBC4A" w14:textId="77777777" w:rsidR="001C2095" w:rsidRDefault="001C2095" w:rsidP="001C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2EDC6D35" w14:textId="74D5B207" w:rsidR="00FB2BE2" w:rsidRPr="00FB2BE2" w:rsidRDefault="00053A0E" w:rsidP="001C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053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1.300,00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24F096A" w14:textId="77777777" w:rsidR="00053A0E" w:rsidRDefault="00053A0E" w:rsidP="001C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09563201" w14:textId="77777777" w:rsidR="001C2095" w:rsidRDefault="001C2095" w:rsidP="001C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0260879F" w14:textId="77777777" w:rsidR="001C2095" w:rsidRDefault="001C2095" w:rsidP="001C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6BCC2943" w14:textId="54134590" w:rsidR="00FB2BE2" w:rsidRPr="00FB2BE2" w:rsidRDefault="00053A0E" w:rsidP="001C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053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1.300,00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30C45C8B" w14:textId="77777777" w:rsidR="00FB2BE2" w:rsidRDefault="00FB2BE2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4D8FE9E9" w14:textId="77777777" w:rsidR="00F25057" w:rsidRDefault="00F25057" w:rsidP="001D0D2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53E67E7B" w14:textId="77777777" w:rsidR="00E635B9" w:rsidRDefault="00E635B9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58B61226" w14:textId="340F8ED0" w:rsidR="00CC34EF" w:rsidRPr="00F25057" w:rsidRDefault="00CC34EF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A101101</w:t>
            </w:r>
          </w:p>
          <w:p w14:paraId="5B01CCC0" w14:textId="721CA516" w:rsidR="00CC34EF" w:rsidRPr="00FB2BE2" w:rsidRDefault="00CC34EF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8B21FD" w:rsidRPr="00FB2BE2" w14:paraId="498F44AA" w14:textId="77777777" w:rsidTr="001C2095">
        <w:tc>
          <w:tcPr>
            <w:tcW w:w="1135" w:type="dxa"/>
            <w:shd w:val="clear" w:color="auto" w:fill="DEEAF6" w:themeFill="accent5" w:themeFillTint="33"/>
            <w:vAlign w:val="center"/>
          </w:tcPr>
          <w:p w14:paraId="37DE8DE8" w14:textId="18062E9E" w:rsidR="008B21FD" w:rsidRPr="00FB2BE2" w:rsidRDefault="008B21FD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13.</w:t>
            </w:r>
          </w:p>
        </w:tc>
        <w:tc>
          <w:tcPr>
            <w:tcW w:w="1930" w:type="dxa"/>
            <w:shd w:val="clear" w:color="auto" w:fill="DEEAF6" w:themeFill="accent5" w:themeFillTint="33"/>
            <w:vAlign w:val="center"/>
          </w:tcPr>
          <w:p w14:paraId="6FF6D0C0" w14:textId="4F986E08" w:rsidR="008B21FD" w:rsidRPr="00FB2BE2" w:rsidRDefault="008B21FD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Revitalizacija kulturne i prirodne baštine te ostala ulaganja u turizam u funkciji gospodarskog razvoja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1E80255A" w14:textId="77777777" w:rsidR="008B21FD" w:rsidRDefault="008B21FD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6AB33CED" w14:textId="55CC6D0B" w:rsidR="008B21FD" w:rsidRDefault="008B21FD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5ADDF15" w14:textId="77777777" w:rsidR="008B21FD" w:rsidRDefault="008B21FD" w:rsidP="00E635B9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77F4990A" w14:textId="77777777" w:rsidR="008B21FD" w:rsidRDefault="008B21FD" w:rsidP="00E635B9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7FA59A6C" w14:textId="77777777" w:rsidR="008B21FD" w:rsidRDefault="008B21FD" w:rsidP="00E635B9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7486BB89" w14:textId="77777777" w:rsidR="008B21FD" w:rsidRDefault="008B21FD" w:rsidP="00E635B9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2D1979AC" w14:textId="77777777" w:rsidR="00E635B9" w:rsidRDefault="00E635B9" w:rsidP="00E6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0A3F4EE" w14:textId="77777777" w:rsidR="00E635B9" w:rsidRDefault="00E635B9" w:rsidP="00E6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9352E94" w14:textId="455D8AD5" w:rsidR="008B21FD" w:rsidRPr="00053A0E" w:rsidRDefault="008B21FD" w:rsidP="00E635B9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  <w:r w:rsidRPr="00C17E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AC626D7" w14:textId="77777777" w:rsidR="008B21FD" w:rsidRDefault="008B21FD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376CD96B" w14:textId="77777777" w:rsidR="008B21FD" w:rsidRDefault="008B21FD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06702C32" w14:textId="77777777" w:rsidR="008B21FD" w:rsidRDefault="008B21FD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263DFC7F" w14:textId="77777777" w:rsidR="008B21FD" w:rsidRDefault="008B21FD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775721D5" w14:textId="77777777" w:rsidR="00E635B9" w:rsidRDefault="00E635B9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48259004" w14:textId="77777777" w:rsidR="00E635B9" w:rsidRDefault="00E635B9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0848E5D8" w14:textId="64B9D4CC" w:rsidR="008B21FD" w:rsidRDefault="008B21FD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133.333,00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15ED8A6" w14:textId="77777777" w:rsidR="008B21FD" w:rsidRDefault="008B21FD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46EFF21C" w14:textId="77777777" w:rsidR="008B21FD" w:rsidRDefault="008B21FD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5F3DB571" w14:textId="77777777" w:rsidR="008B21FD" w:rsidRDefault="008B21FD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4157866A" w14:textId="77777777" w:rsidR="008B21FD" w:rsidRDefault="008B21FD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41E5E2DF" w14:textId="77777777" w:rsidR="00E635B9" w:rsidRDefault="00E635B9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6BB78B03" w14:textId="77777777" w:rsidR="00E635B9" w:rsidRDefault="00E635B9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125D75D7" w14:textId="2B3D5A22" w:rsidR="008B21FD" w:rsidRDefault="008B21FD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133.333,67</w:t>
            </w:r>
          </w:p>
          <w:p w14:paraId="5B437FDC" w14:textId="77777777" w:rsidR="008B21FD" w:rsidRDefault="008B21FD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6FA64F88" w14:textId="6890D4C9" w:rsidR="008B21FD" w:rsidRDefault="008B21FD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5A45F9DC" w14:textId="56398475" w:rsidR="008B21FD" w:rsidRDefault="00E635B9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Iznos</w:t>
            </w:r>
            <w:r w:rsidR="00861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od 133.333,00 eura u 2028. godini i iznos od 133.333,67 eura u 2029. godini nemaju proračunsku šifru – planiraju se uvrstiti u proračun</w:t>
            </w:r>
          </w:p>
        </w:tc>
      </w:tr>
      <w:tr w:rsidR="008B21FD" w:rsidRPr="00FB2BE2" w14:paraId="6FB872FF" w14:textId="77777777" w:rsidTr="001C2095">
        <w:tc>
          <w:tcPr>
            <w:tcW w:w="1135" w:type="dxa"/>
            <w:shd w:val="clear" w:color="auto" w:fill="DEEAF6" w:themeFill="accent5" w:themeFillTint="33"/>
            <w:vAlign w:val="center"/>
          </w:tcPr>
          <w:p w14:paraId="217CAAB9" w14:textId="7D039832" w:rsidR="008B21FD" w:rsidRPr="00FB2BE2" w:rsidRDefault="008B21FD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14.</w:t>
            </w:r>
          </w:p>
        </w:tc>
        <w:tc>
          <w:tcPr>
            <w:tcW w:w="1930" w:type="dxa"/>
            <w:shd w:val="clear" w:color="auto" w:fill="DEEAF6" w:themeFill="accent5" w:themeFillTint="33"/>
            <w:vAlign w:val="center"/>
          </w:tcPr>
          <w:p w14:paraId="46AE4C95" w14:textId="53DF7D70" w:rsidR="008B21FD" w:rsidRPr="00FB2BE2" w:rsidRDefault="008B21FD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8B21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Uspostava sustava energetske učinkovitosti javne rasvjete na području KKŽ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27BCBC08" w14:textId="59A3C899" w:rsidR="008B21FD" w:rsidRDefault="00C17E70" w:rsidP="00E60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94F16BA" w14:textId="77777777" w:rsidR="008B21FD" w:rsidRDefault="008B21FD" w:rsidP="00E60076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5C365982" w14:textId="77777777" w:rsidR="007054FD" w:rsidRDefault="007054FD" w:rsidP="00E60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2E58EC" w14:textId="77777777" w:rsidR="007054FD" w:rsidRDefault="007054FD" w:rsidP="00E60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02F22F7" w14:textId="77777777" w:rsidR="007054FD" w:rsidRDefault="007054FD" w:rsidP="00E60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2C8D94" w14:textId="77777777" w:rsidR="007054FD" w:rsidRDefault="007054FD" w:rsidP="00E60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8658D3" w14:textId="1B5D37A6" w:rsidR="00C17E70" w:rsidRPr="00053A0E" w:rsidRDefault="00C17E70" w:rsidP="00E60076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  <w:r w:rsidRPr="00C17E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D6961E1" w14:textId="77777777" w:rsidR="008B21FD" w:rsidRDefault="008B21FD" w:rsidP="00E60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5B0BB1A7" w14:textId="77777777" w:rsidR="007054FD" w:rsidRDefault="007054FD" w:rsidP="00E60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4719E213" w14:textId="77777777" w:rsidR="007054FD" w:rsidRDefault="007054FD" w:rsidP="00E60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52CB774E" w14:textId="77777777" w:rsidR="007054FD" w:rsidRDefault="007054FD" w:rsidP="00E60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1A42F371" w14:textId="77777777" w:rsidR="007054FD" w:rsidRDefault="007054FD" w:rsidP="00E60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530A48EE" w14:textId="62ACCD0A" w:rsidR="00C17E70" w:rsidRDefault="00C17E70" w:rsidP="00E60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125.000,00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37FC22C5" w14:textId="77777777" w:rsidR="007054FD" w:rsidRDefault="00C17E70" w:rsidP="00E60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br/>
            </w:r>
          </w:p>
          <w:p w14:paraId="3BA2FCD7" w14:textId="77777777" w:rsidR="007054FD" w:rsidRDefault="007054FD" w:rsidP="00E60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57E32A06" w14:textId="77777777" w:rsidR="007054FD" w:rsidRDefault="007054FD" w:rsidP="00E60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06661171" w14:textId="77777777" w:rsidR="007054FD" w:rsidRDefault="007054FD" w:rsidP="00E60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4C9CA7BB" w14:textId="40CFFE93" w:rsidR="008B21FD" w:rsidRDefault="00C17E70" w:rsidP="00E60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157.000,00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B74FAD1" w14:textId="77777777" w:rsidR="008B21FD" w:rsidRDefault="00E635B9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K10029,</w:t>
            </w:r>
          </w:p>
          <w:p w14:paraId="30DB7F89" w14:textId="542F59A7" w:rsidR="00E635B9" w:rsidRDefault="00E635B9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Iznos od 125.000,00 eura u 2028. godini te iznos od 125.000,00 eura u 2029. godini nemaju proračunsku šifru – planiraju se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lastRenderedPageBreak/>
              <w:t>uvrstiti u proračun</w:t>
            </w:r>
          </w:p>
        </w:tc>
      </w:tr>
      <w:tr w:rsidR="00053A0E" w:rsidRPr="00FB2BE2" w14:paraId="41EC5091" w14:textId="77777777" w:rsidTr="001C2095">
        <w:tc>
          <w:tcPr>
            <w:tcW w:w="1135" w:type="dxa"/>
            <w:shd w:val="clear" w:color="auto" w:fill="DEEAF6" w:themeFill="accent5" w:themeFillTint="33"/>
            <w:vAlign w:val="center"/>
          </w:tcPr>
          <w:p w14:paraId="3BF5851F" w14:textId="4BC67A93" w:rsidR="00053A0E" w:rsidRPr="00FB2BE2" w:rsidRDefault="00053A0E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lastRenderedPageBreak/>
              <w:t xml:space="preserve">13. </w:t>
            </w:r>
          </w:p>
        </w:tc>
        <w:tc>
          <w:tcPr>
            <w:tcW w:w="1930" w:type="dxa"/>
            <w:shd w:val="clear" w:color="auto" w:fill="DEEAF6" w:themeFill="accent5" w:themeFillTint="33"/>
            <w:vAlign w:val="center"/>
          </w:tcPr>
          <w:p w14:paraId="5500DAAA" w14:textId="19CBA55C" w:rsidR="00053A0E" w:rsidRPr="00FB2BE2" w:rsidRDefault="00053A0E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Planiranje upravljanja zaštićenim područjima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444B9D26" w14:textId="77777777" w:rsidR="00053A0E" w:rsidRDefault="00053A0E" w:rsidP="00E635B9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1CD194E2" w14:textId="23B3D052" w:rsidR="00053A0E" w:rsidRPr="00053A0E" w:rsidRDefault="00053A0E" w:rsidP="00E635B9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  <w:r w:rsidRPr="00B84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36A70EB5" w14:textId="77777777" w:rsidR="00053A0E" w:rsidRDefault="00053A0E" w:rsidP="00E635B9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4E9DA9F0" w14:textId="77777777" w:rsidR="00E60076" w:rsidRDefault="00E60076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2F4975DF" w14:textId="1658255A" w:rsidR="00053A0E" w:rsidRPr="00053A0E" w:rsidRDefault="00053A0E" w:rsidP="00E635B9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  <w:r w:rsidRPr="00814B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1.000,00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ADE001D" w14:textId="77777777" w:rsidR="00053A0E" w:rsidRDefault="00053A0E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7197F9A0" w14:textId="77777777" w:rsidR="00E60076" w:rsidRDefault="00E60076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303BC8B3" w14:textId="118D3787" w:rsidR="00053A0E" w:rsidRPr="00FB2BE2" w:rsidRDefault="00053A0E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053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568EB5D" w14:textId="77777777" w:rsidR="00053A0E" w:rsidRDefault="00053A0E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1DE005DF" w14:textId="77777777" w:rsidR="00E60076" w:rsidRDefault="00E60076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008F48F5" w14:textId="6E50692E" w:rsidR="00053A0E" w:rsidRPr="00FB2BE2" w:rsidRDefault="00053A0E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053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1.000,00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50108056" w14:textId="77777777" w:rsidR="00053A0E" w:rsidRDefault="00053A0E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66CCA160" w14:textId="77777777" w:rsidR="00E60076" w:rsidRDefault="00E60076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13EE8EE3" w14:textId="364DEEBD" w:rsidR="00053A0E" w:rsidRDefault="00053A0E" w:rsidP="00E6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053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A101413</w:t>
            </w:r>
          </w:p>
        </w:tc>
      </w:tr>
      <w:tr w:rsidR="00FB2BE2" w:rsidRPr="00FB2BE2" w14:paraId="1EA89BFC" w14:textId="77777777" w:rsidTr="001C2095">
        <w:tc>
          <w:tcPr>
            <w:tcW w:w="1135" w:type="dxa"/>
            <w:shd w:val="clear" w:color="auto" w:fill="DEEAF6" w:themeFill="accent5" w:themeFillTint="33"/>
            <w:vAlign w:val="center"/>
          </w:tcPr>
          <w:p w14:paraId="34F77638" w14:textId="7F116274" w:rsidR="00FB2BE2" w:rsidRPr="00FB2BE2" w:rsidRDefault="00FB2BE2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</w:t>
            </w:r>
            <w:r w:rsidR="00053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4</w:t>
            </w:r>
            <w:r w:rsidR="00262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1930" w:type="dxa"/>
            <w:shd w:val="clear" w:color="auto" w:fill="DEEAF6" w:themeFill="accent5" w:themeFillTint="33"/>
            <w:vAlign w:val="center"/>
          </w:tcPr>
          <w:p w14:paraId="147F02DC" w14:textId="77777777" w:rsidR="00FB2BE2" w:rsidRPr="00FB2BE2" w:rsidRDefault="00FB2BE2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Razvoj sustava civilne zaštite i poboljšanje sustava zaštite i spašavanja od velikih nesreća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679D7475" w14:textId="00D05338" w:rsidR="00FB2BE2" w:rsidRPr="00FB2BE2" w:rsidRDefault="00CC34EF" w:rsidP="00821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CC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46.98</w:t>
            </w:r>
            <w:r w:rsid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3</w:t>
            </w:r>
            <w:r w:rsidRPr="00CC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13E65A39" w14:textId="77777777" w:rsidR="00CC34EF" w:rsidRDefault="00CC34EF" w:rsidP="00821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19897C9C" w14:textId="77777777" w:rsidR="00F25057" w:rsidRDefault="00F25057" w:rsidP="00821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361645E0" w14:textId="77777777" w:rsidR="00F25057" w:rsidRDefault="00F25057" w:rsidP="00821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3F5FAE43" w14:textId="77777777" w:rsidR="00E60076" w:rsidRDefault="00E60076" w:rsidP="00821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0F4DEE56" w14:textId="77777777" w:rsidR="00E60076" w:rsidRDefault="00E60076" w:rsidP="00821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5E36452B" w14:textId="77777777" w:rsidR="00E60076" w:rsidRDefault="00E60076" w:rsidP="00821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57BAF3E5" w14:textId="77777777" w:rsidR="00E60076" w:rsidRDefault="00E60076" w:rsidP="00821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282F3588" w14:textId="0681688B" w:rsidR="00FB2BE2" w:rsidRPr="00FB2BE2" w:rsidRDefault="00CC34EF" w:rsidP="00821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CC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46.983,00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4423DF8" w14:textId="77777777" w:rsidR="00053A0E" w:rsidRPr="003268C7" w:rsidRDefault="00053A0E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CD5679A" w14:textId="77777777" w:rsidR="00053A0E" w:rsidRDefault="00053A0E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33CF811" w14:textId="77777777" w:rsidR="00C17E70" w:rsidRPr="003268C7" w:rsidRDefault="00C17E70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F6672B8" w14:textId="77777777" w:rsidR="00E60076" w:rsidRDefault="00E60076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D2AAF44" w14:textId="77777777" w:rsidR="00E60076" w:rsidRDefault="00E60076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BFA0968" w14:textId="77777777" w:rsidR="00E60076" w:rsidRDefault="00E60076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1BB6285" w14:textId="77777777" w:rsidR="00E60076" w:rsidRDefault="00E60076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99484F" w14:textId="6247A615" w:rsidR="00053A0E" w:rsidRPr="003268C7" w:rsidRDefault="00C17E70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1.546.983,00</w:t>
            </w:r>
          </w:p>
          <w:p w14:paraId="788BBDE8" w14:textId="08080A78" w:rsidR="00FB2BE2" w:rsidRPr="003268C7" w:rsidRDefault="00FB2BE2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7B7F16C2" w14:textId="77777777" w:rsidR="00053A0E" w:rsidRPr="003268C7" w:rsidRDefault="00053A0E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BB479DF" w14:textId="77777777" w:rsidR="00053A0E" w:rsidRPr="003268C7" w:rsidRDefault="00053A0E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F8F012E" w14:textId="77777777" w:rsidR="00053A0E" w:rsidRPr="003268C7" w:rsidRDefault="00053A0E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9E83372" w14:textId="77777777" w:rsidR="00E60076" w:rsidRDefault="00E60076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63CA63F" w14:textId="77777777" w:rsidR="00E60076" w:rsidRDefault="00E60076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5D1BB9A" w14:textId="77777777" w:rsidR="00E60076" w:rsidRDefault="00E60076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1450A84" w14:textId="77777777" w:rsidR="00E60076" w:rsidRDefault="00E60076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3C23785" w14:textId="0A170C71" w:rsidR="00C17E70" w:rsidRPr="00C17E70" w:rsidRDefault="00C17E70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17E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1.546.983,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</w:t>
            </w:r>
          </w:p>
          <w:p w14:paraId="1DB940AB" w14:textId="378657D0" w:rsidR="00FB2BE2" w:rsidRPr="003268C7" w:rsidRDefault="00FB2BE2" w:rsidP="00821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7A472D09" w14:textId="77777777" w:rsidR="00F25057" w:rsidRDefault="00F25057" w:rsidP="00CC34E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hr-HR"/>
              </w:rPr>
            </w:pPr>
          </w:p>
          <w:p w14:paraId="4B24C4B3" w14:textId="1F93DC91" w:rsidR="00FB2BE2" w:rsidRPr="00FB2BE2" w:rsidRDefault="00CC34EF" w:rsidP="00CC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A100701, A100703, A100704</w:t>
            </w:r>
            <w:r w:rsidR="00E6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Iznos od 1.500.000,00 eura u 2028. i </w:t>
            </w:r>
            <w:r w:rsidR="0082155A" w:rsidRPr="00821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1.500.000,00 </w:t>
            </w:r>
            <w:r w:rsidR="00821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eura u </w:t>
            </w:r>
            <w:r w:rsidR="00E6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2029. godini nemaju proračunsku šifru – planiraju se uvrstiti u proračun</w:t>
            </w:r>
          </w:p>
        </w:tc>
      </w:tr>
      <w:tr w:rsidR="00FB2BE2" w:rsidRPr="00FB2BE2" w14:paraId="22B24E0A" w14:textId="77777777" w:rsidTr="001C2095">
        <w:tc>
          <w:tcPr>
            <w:tcW w:w="1135" w:type="dxa"/>
            <w:shd w:val="clear" w:color="auto" w:fill="DEEAF6" w:themeFill="accent5" w:themeFillTint="33"/>
            <w:vAlign w:val="center"/>
          </w:tcPr>
          <w:p w14:paraId="20FC06F0" w14:textId="2D9EA583" w:rsidR="00FB2BE2" w:rsidRPr="00FB2BE2" w:rsidRDefault="00FB2BE2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</w:t>
            </w:r>
            <w:r w:rsidR="00053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5</w:t>
            </w: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1930" w:type="dxa"/>
            <w:shd w:val="clear" w:color="auto" w:fill="DEEAF6" w:themeFill="accent5" w:themeFillTint="33"/>
            <w:vAlign w:val="center"/>
          </w:tcPr>
          <w:p w14:paraId="7FA2F309" w14:textId="77777777" w:rsidR="00FB2BE2" w:rsidRPr="00FB2BE2" w:rsidRDefault="00FB2BE2" w:rsidP="008F7D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Lokalna uprava i administracija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5007172A" w14:textId="77777777" w:rsidR="00053A0E" w:rsidRDefault="00053A0E" w:rsidP="0079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295E9" w14:textId="5C2D46EF" w:rsidR="00FB2BE2" w:rsidRPr="00F81735" w:rsidRDefault="00F25057" w:rsidP="00792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81735">
              <w:rPr>
                <w:rFonts w:ascii="Times New Roman" w:hAnsi="Times New Roman" w:cs="Times New Roman"/>
                <w:sz w:val="24"/>
                <w:szCs w:val="24"/>
              </w:rPr>
              <w:t>412.755,00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1F06343D" w14:textId="77777777" w:rsidR="00F25057" w:rsidRDefault="00F25057" w:rsidP="0079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A272F" w14:textId="77777777" w:rsidR="000716EF" w:rsidRDefault="000716EF" w:rsidP="0079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923E8" w14:textId="77777777" w:rsidR="000716EF" w:rsidRDefault="000716EF" w:rsidP="0079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5E4DE" w14:textId="77777777" w:rsidR="000716EF" w:rsidRDefault="000716EF" w:rsidP="0079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C9247" w14:textId="77777777" w:rsidR="00053A0E" w:rsidRDefault="00053A0E" w:rsidP="0079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BC8ED" w14:textId="77777777" w:rsidR="000716EF" w:rsidRDefault="000716EF" w:rsidP="0079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0AF69" w14:textId="7728251B" w:rsidR="00FB2BE2" w:rsidRPr="00F81735" w:rsidRDefault="00F25057" w:rsidP="000716E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81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1735" w:rsidRPr="00F81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1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1735">
              <w:rPr>
                <w:rFonts w:ascii="Times New Roman" w:hAnsi="Times New Roman" w:cs="Times New Roman"/>
                <w:sz w:val="24"/>
                <w:szCs w:val="24"/>
              </w:rPr>
              <w:t>.155,00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93DE345" w14:textId="77777777" w:rsidR="00106781" w:rsidRPr="003268C7" w:rsidRDefault="00106781" w:rsidP="00083C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EABB1D7" w14:textId="77777777" w:rsidR="00106781" w:rsidRPr="003268C7" w:rsidRDefault="00106781" w:rsidP="00083C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E3B567D" w14:textId="77777777" w:rsidR="00106781" w:rsidRPr="003268C7" w:rsidRDefault="00106781" w:rsidP="00083C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6EAFC26" w14:textId="77777777" w:rsidR="00106781" w:rsidRPr="003268C7" w:rsidRDefault="00106781" w:rsidP="00083C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3D3682" w14:textId="77777777" w:rsidR="00106781" w:rsidRPr="003268C7" w:rsidRDefault="00106781" w:rsidP="00083C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BC22541" w14:textId="77777777" w:rsidR="00106781" w:rsidRPr="003268C7" w:rsidRDefault="00106781" w:rsidP="00083C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ACFD611" w14:textId="6A1E672F" w:rsidR="00FB2BE2" w:rsidRPr="003268C7" w:rsidRDefault="00106781" w:rsidP="00083C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268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41</w:t>
            </w:r>
            <w:r w:rsidR="00C17E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2.755,00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E287227" w14:textId="77777777" w:rsidR="00106781" w:rsidRPr="003268C7" w:rsidRDefault="00106781" w:rsidP="00083C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81F89C" w14:textId="77777777" w:rsidR="00106781" w:rsidRPr="003268C7" w:rsidRDefault="00106781" w:rsidP="00083C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ECD593" w14:textId="77777777" w:rsidR="00106781" w:rsidRPr="003268C7" w:rsidRDefault="00106781" w:rsidP="00083C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56A4A09" w14:textId="77777777" w:rsidR="00106781" w:rsidRPr="003268C7" w:rsidRDefault="00106781" w:rsidP="00083C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F0069F2" w14:textId="77777777" w:rsidR="00106781" w:rsidRPr="003268C7" w:rsidRDefault="00106781" w:rsidP="00083C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337CBA7" w14:textId="77777777" w:rsidR="00106781" w:rsidRPr="003268C7" w:rsidRDefault="00106781" w:rsidP="00083C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93E0EFD" w14:textId="0741BB19" w:rsidR="00FB2BE2" w:rsidRPr="003268C7" w:rsidRDefault="00106781" w:rsidP="00083C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268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41</w:t>
            </w:r>
            <w:r w:rsidR="00C17E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Pr="003268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.155,00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3ADBA506" w14:textId="27C7B6E4" w:rsidR="00FB2BE2" w:rsidRPr="00FB2BE2" w:rsidRDefault="00DA58B8" w:rsidP="00DA5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DA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A100101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DA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A100102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DA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A100103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DA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A100107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DA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A100110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DA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A100111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DA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A100112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DA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A100113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,</w:t>
            </w:r>
            <w:r w:rsidRPr="00DA58B8">
              <w:rPr>
                <w:lang w:val="hr-HR"/>
              </w:rPr>
              <w:t xml:space="preserve"> </w:t>
            </w:r>
            <w:r w:rsidRPr="001560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A100201,</w:t>
            </w:r>
            <w:r w:rsidRPr="00156015">
              <w:rPr>
                <w:sz w:val="24"/>
                <w:szCs w:val="24"/>
                <w:lang w:val="hr-HR"/>
              </w:rPr>
              <w:t xml:space="preserve"> </w:t>
            </w:r>
            <w:r w:rsidRPr="00DA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A100301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 </w:t>
            </w:r>
            <w:r w:rsidRPr="00DA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A100302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DA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A100303</w:t>
            </w:r>
          </w:p>
        </w:tc>
      </w:tr>
      <w:tr w:rsidR="00FB2BE2" w:rsidRPr="00FB2BE2" w14:paraId="7943F07B" w14:textId="77777777" w:rsidTr="001C2095">
        <w:trPr>
          <w:trHeight w:val="1217"/>
        </w:trPr>
        <w:tc>
          <w:tcPr>
            <w:tcW w:w="1135" w:type="dxa"/>
            <w:shd w:val="clear" w:color="auto" w:fill="DEEAF6" w:themeFill="accent5" w:themeFillTint="33"/>
            <w:vAlign w:val="center"/>
          </w:tcPr>
          <w:p w14:paraId="2D688D28" w14:textId="542DADE6" w:rsidR="00FB2BE2" w:rsidRPr="00FB2BE2" w:rsidRDefault="00FB2BE2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</w:t>
            </w:r>
            <w:r w:rsidR="00053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6</w:t>
            </w:r>
            <w:r w:rsidR="00262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  <w:tc>
          <w:tcPr>
            <w:tcW w:w="1930" w:type="dxa"/>
            <w:shd w:val="clear" w:color="auto" w:fill="DEEAF6" w:themeFill="accent5" w:themeFillTint="33"/>
            <w:vAlign w:val="center"/>
          </w:tcPr>
          <w:p w14:paraId="1EFC01DD" w14:textId="77777777" w:rsidR="00FB2BE2" w:rsidRPr="00FB2BE2" w:rsidRDefault="00FB2BE2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B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Komunalno gospodarstvo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44E035F4" w14:textId="6B227CEE" w:rsidR="00FB2BE2" w:rsidRPr="00FB2BE2" w:rsidRDefault="00156015" w:rsidP="006E27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  <w:r w:rsidR="00F25057"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.781,00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0035216F" w14:textId="77777777" w:rsidR="00F25057" w:rsidRDefault="00F25057" w:rsidP="006E27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FE913E" w14:textId="77777777" w:rsidR="00F25057" w:rsidRDefault="00F25057" w:rsidP="006E27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39C45E" w14:textId="77777777" w:rsidR="007054FD" w:rsidRDefault="007054FD" w:rsidP="006E27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6F79F0" w14:textId="77777777" w:rsidR="007054FD" w:rsidRDefault="007054FD" w:rsidP="006E27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574AED" w14:textId="452F44CE" w:rsidR="00FB2BE2" w:rsidRPr="00FB2BE2" w:rsidRDefault="00156015" w:rsidP="006E27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  <w:r w:rsidR="00F25057"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.781,00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E926168" w14:textId="77777777" w:rsidR="00106781" w:rsidRPr="003268C7" w:rsidRDefault="00106781" w:rsidP="006E2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82DC32" w14:textId="77777777" w:rsidR="00106781" w:rsidRPr="003268C7" w:rsidRDefault="00106781" w:rsidP="006E2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E4ED05B" w14:textId="77777777" w:rsidR="007054FD" w:rsidRDefault="007054FD" w:rsidP="006E2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A604AFE" w14:textId="77777777" w:rsidR="007054FD" w:rsidRDefault="007054FD" w:rsidP="006E2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091E3A8" w14:textId="209BF705" w:rsidR="00FB2BE2" w:rsidRPr="003268C7" w:rsidRDefault="00106781" w:rsidP="006E2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268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</w:t>
            </w:r>
            <w:r w:rsidR="00C17E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Pr="003268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C17E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Pr="003268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81,00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7628608" w14:textId="77777777" w:rsidR="00106781" w:rsidRPr="003268C7" w:rsidRDefault="00106781" w:rsidP="006E2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6DF53DF" w14:textId="77777777" w:rsidR="00106781" w:rsidRPr="003268C7" w:rsidRDefault="00106781" w:rsidP="006E2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9D3B0E3" w14:textId="77777777" w:rsidR="007054FD" w:rsidRDefault="007054FD" w:rsidP="006E2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CFC7D41" w14:textId="77777777" w:rsidR="007054FD" w:rsidRDefault="007054FD" w:rsidP="006E2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BEB91C8" w14:textId="1935B8BA" w:rsidR="00FB2BE2" w:rsidRPr="003268C7" w:rsidRDefault="00106781" w:rsidP="006E2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268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</w:t>
            </w:r>
            <w:r w:rsidR="00C17E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Pr="003268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C17E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Pr="003268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81,00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745058CC" w14:textId="662ED591" w:rsidR="00FB2BE2" w:rsidRPr="00FB2BE2" w:rsidRDefault="00F25057" w:rsidP="00F25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A101203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A101204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A101205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A101206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A101220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A101405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A101406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A101415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Pr="00F2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A101416</w:t>
            </w:r>
          </w:p>
        </w:tc>
      </w:tr>
      <w:tr w:rsidR="00FB2BE2" w:rsidRPr="00FB2BE2" w14:paraId="71230904" w14:textId="77777777" w:rsidTr="006E2761">
        <w:trPr>
          <w:trHeight w:val="427"/>
        </w:trPr>
        <w:tc>
          <w:tcPr>
            <w:tcW w:w="3065" w:type="dxa"/>
            <w:gridSpan w:val="2"/>
            <w:shd w:val="clear" w:color="auto" w:fill="DEEAF6" w:themeFill="accent5" w:themeFillTint="33"/>
            <w:vAlign w:val="center"/>
          </w:tcPr>
          <w:p w14:paraId="0C5BB453" w14:textId="0397D81C" w:rsidR="00FB2BE2" w:rsidRPr="00FB2BE2" w:rsidRDefault="00FB2BE2" w:rsidP="001D0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4A7B2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hr-HR"/>
              </w:rPr>
              <w:t>UKUPNO</w:t>
            </w:r>
            <w:r w:rsidRPr="00FB2B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FB2BE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hr-HR"/>
              </w:rPr>
              <w:t>RASHODI I IZDACI  (4 godine)</w:t>
            </w:r>
          </w:p>
        </w:tc>
        <w:tc>
          <w:tcPr>
            <w:tcW w:w="1330" w:type="dxa"/>
            <w:shd w:val="clear" w:color="auto" w:fill="DEEAF6" w:themeFill="accent5" w:themeFillTint="33"/>
          </w:tcPr>
          <w:p w14:paraId="35218A8D" w14:textId="618AC8C4" w:rsidR="00FB2BE2" w:rsidRPr="006E2761" w:rsidRDefault="00D33A23" w:rsidP="00C17E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6E27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3.777.945,00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6FFCF34" w14:textId="0D8AA752" w:rsidR="00FB2BE2" w:rsidRPr="006E2761" w:rsidRDefault="000151FB" w:rsidP="00C17E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6E27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4.255.174,00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9D21895" w14:textId="228C61BA" w:rsidR="00FB2BE2" w:rsidRPr="006E2761" w:rsidRDefault="00C17E70" w:rsidP="00D20A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6E27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3.894.626,00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190D061F" w14:textId="24D76108" w:rsidR="00FB2BE2" w:rsidRPr="006E2761" w:rsidRDefault="00C17E70" w:rsidP="00C17E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6E27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4.474.961,00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396761B2" w14:textId="77777777" w:rsidR="00FB2BE2" w:rsidRPr="00FB2BE2" w:rsidRDefault="00FB2BE2" w:rsidP="00083C2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</w:tbl>
    <w:p w14:paraId="1C2AFBDC" w14:textId="2ABAF3EC" w:rsidR="00E60076" w:rsidRPr="00BD1627" w:rsidRDefault="003B2228" w:rsidP="00BD1627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HR"/>
        </w:rPr>
      </w:pPr>
      <w:r w:rsidRPr="006E276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HR"/>
        </w:rPr>
        <w:t xml:space="preserve">Izvor: </w:t>
      </w:r>
      <w:r w:rsidR="00C17E70" w:rsidRPr="006E276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HR"/>
        </w:rPr>
        <w:t xml:space="preserve">Općina Koprivnički </w:t>
      </w:r>
      <w:r w:rsidR="00BD162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HR"/>
        </w:rPr>
        <w:t>Bregi</w:t>
      </w:r>
    </w:p>
    <w:p w14:paraId="59E84EFD" w14:textId="0A8A4597" w:rsidR="003B2228" w:rsidRPr="00851F62" w:rsidRDefault="009E6B96" w:rsidP="00B4418E">
      <w:pPr>
        <w:pStyle w:val="Odlomakpopisa"/>
        <w:keepNext/>
        <w:keepLines/>
        <w:numPr>
          <w:ilvl w:val="0"/>
          <w:numId w:val="11"/>
        </w:numPr>
        <w:pBdr>
          <w:bottom w:val="single" w:sz="4" w:space="1" w:color="595959"/>
        </w:pBdr>
        <w:spacing w:before="360"/>
        <w:outlineLvl w:val="0"/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</w:pPr>
      <w:bookmarkStart w:id="120" w:name="_Toc88564641"/>
      <w:bookmarkStart w:id="121" w:name="_Toc207264417"/>
      <w:r w:rsidRPr="00851F62"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  <w:lastRenderedPageBreak/>
        <w:t>OKVIR ZA PRAĆENJE I IZVJEŠTAVANJE</w:t>
      </w:r>
      <w:bookmarkEnd w:id="120"/>
      <w:bookmarkEnd w:id="121"/>
    </w:p>
    <w:p w14:paraId="6F086EE8" w14:textId="3DDCD361" w:rsidR="00F962F4" w:rsidRPr="00391710" w:rsidRDefault="00F962F4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skladu sa 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>Zakon</w:t>
      </w:r>
      <w:r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 xml:space="preserve"> o sustavu strateškog planiranja i upravljanja razvojem Republike Hrvatske (NN 123/17</w:t>
      </w:r>
      <w:r w:rsidR="00A97C36">
        <w:rPr>
          <w:rFonts w:ascii="Times New Roman" w:hAnsi="Times New Roman" w:cs="Times New Roman"/>
          <w:sz w:val="24"/>
          <w:szCs w:val="24"/>
          <w:lang w:val="hr-HR"/>
        </w:rPr>
        <w:t>, 151/22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>) i Pravilnik</w:t>
      </w:r>
      <w:r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 xml:space="preserve"> o rokovima i postupcima praćenja i izvještavanja o provedbi akata strateškog planiranja od nacionalnog značaja i od značaja za jedinice lokalne i područne (regionalne) samouprave (NN </w:t>
      </w:r>
      <w:r w:rsidR="00A97C36">
        <w:rPr>
          <w:rFonts w:ascii="Times New Roman" w:hAnsi="Times New Roman" w:cs="Times New Roman"/>
          <w:sz w:val="24"/>
          <w:szCs w:val="24"/>
          <w:lang w:val="hr-HR"/>
        </w:rPr>
        <w:t>44/23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>) praćenje i izvještavanje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 definirano kao 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>di</w:t>
      </w:r>
      <w:r>
        <w:rPr>
          <w:rFonts w:ascii="Times New Roman" w:hAnsi="Times New Roman" w:cs="Times New Roman"/>
          <w:sz w:val="24"/>
          <w:szCs w:val="24"/>
          <w:lang w:val="hr-HR"/>
        </w:rPr>
        <w:t>o sustava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 xml:space="preserve"> strateškog planiranja.</w:t>
      </w:r>
    </w:p>
    <w:p w14:paraId="3193A4C1" w14:textId="77777777" w:rsidR="00F962F4" w:rsidRPr="00391710" w:rsidRDefault="00F962F4" w:rsidP="007D79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91710">
        <w:rPr>
          <w:rFonts w:ascii="Times New Roman" w:hAnsi="Times New Roman" w:cs="Times New Roman"/>
          <w:sz w:val="24"/>
          <w:szCs w:val="24"/>
          <w:lang w:val="hr-HR"/>
        </w:rPr>
        <w:t xml:space="preserve">Temelji se na sljedećim </w:t>
      </w:r>
      <w:r w:rsidRPr="00E26346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načelima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08245E4D" w14:textId="77777777" w:rsidR="00F962F4" w:rsidRPr="00391710" w:rsidRDefault="00F962F4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91710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ab/>
        <w:t>Načelo točnosti i cjelovitosti;</w:t>
      </w:r>
    </w:p>
    <w:p w14:paraId="76426FCF" w14:textId="77777777" w:rsidR="00F962F4" w:rsidRPr="00391710" w:rsidRDefault="00F962F4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91710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ab/>
        <w:t>Načelo učinkovitosti i djelotvornosti;</w:t>
      </w:r>
    </w:p>
    <w:p w14:paraId="6DC84F1C" w14:textId="77777777" w:rsidR="00F962F4" w:rsidRPr="00391710" w:rsidRDefault="00F962F4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91710">
        <w:rPr>
          <w:rFonts w:ascii="Times New Roman" w:hAnsi="Times New Roman" w:cs="Times New Roman"/>
          <w:sz w:val="24"/>
          <w:szCs w:val="24"/>
          <w:lang w:val="hr-HR"/>
        </w:rPr>
        <w:t>3.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ab/>
        <w:t xml:space="preserve">Načelo odgovornosti i usmjerenosti na rezultat; </w:t>
      </w:r>
    </w:p>
    <w:p w14:paraId="388FC934" w14:textId="77777777" w:rsidR="00F962F4" w:rsidRPr="00391710" w:rsidRDefault="00F962F4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91710">
        <w:rPr>
          <w:rFonts w:ascii="Times New Roman" w:hAnsi="Times New Roman" w:cs="Times New Roman"/>
          <w:sz w:val="24"/>
          <w:szCs w:val="24"/>
          <w:lang w:val="hr-HR"/>
        </w:rPr>
        <w:t>4.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ab/>
        <w:t>Načelo održivosti;</w:t>
      </w:r>
    </w:p>
    <w:p w14:paraId="7F26963F" w14:textId="77777777" w:rsidR="00F962F4" w:rsidRPr="00391710" w:rsidRDefault="00F962F4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91710">
        <w:rPr>
          <w:rFonts w:ascii="Times New Roman" w:hAnsi="Times New Roman" w:cs="Times New Roman"/>
          <w:sz w:val="24"/>
          <w:szCs w:val="24"/>
          <w:lang w:val="hr-HR"/>
        </w:rPr>
        <w:t>5.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ab/>
        <w:t>Načelo partnerstva;</w:t>
      </w:r>
    </w:p>
    <w:p w14:paraId="065EDE3C" w14:textId="77777777" w:rsidR="00F962F4" w:rsidRDefault="00F962F4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91710">
        <w:rPr>
          <w:rFonts w:ascii="Times New Roman" w:hAnsi="Times New Roman" w:cs="Times New Roman"/>
          <w:sz w:val="24"/>
          <w:szCs w:val="24"/>
          <w:lang w:val="hr-HR"/>
        </w:rPr>
        <w:t>6.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ab/>
        <w:t>Načelo transparentnosti.</w:t>
      </w:r>
    </w:p>
    <w:p w14:paraId="00805448" w14:textId="77777777" w:rsidR="00F962F4" w:rsidRPr="00391710" w:rsidRDefault="00F962F4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2DEF46" w14:textId="77777777" w:rsidR="00F962F4" w:rsidRPr="00391710" w:rsidRDefault="00F962F4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26346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Institucionalni okvir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 xml:space="preserve"> za praćenje i vrednovanje </w:t>
      </w:r>
      <w:r>
        <w:rPr>
          <w:rFonts w:ascii="Times New Roman" w:hAnsi="Times New Roman" w:cs="Times New Roman"/>
          <w:sz w:val="24"/>
          <w:szCs w:val="24"/>
          <w:lang w:val="hr-HR"/>
        </w:rPr>
        <w:t>Općine Koprivnički Bregi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 xml:space="preserve"> čine:</w:t>
      </w:r>
    </w:p>
    <w:p w14:paraId="3B413536" w14:textId="77777777" w:rsidR="00F962F4" w:rsidRPr="00391710" w:rsidRDefault="00F962F4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91710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ab/>
        <w:t>lokalni koordinator;</w:t>
      </w:r>
    </w:p>
    <w:p w14:paraId="4FA32352" w14:textId="77777777" w:rsidR="00F962F4" w:rsidRPr="00391710" w:rsidRDefault="00F962F4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91710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ab/>
        <w:t>regionalni koordinator;</w:t>
      </w:r>
    </w:p>
    <w:p w14:paraId="408EDE4D" w14:textId="77777777" w:rsidR="00F962F4" w:rsidRDefault="00F962F4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91710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ab/>
        <w:t>Koordinacijsko tijelo.</w:t>
      </w:r>
    </w:p>
    <w:p w14:paraId="43F2FDD3" w14:textId="77777777" w:rsidR="00F962F4" w:rsidRPr="00391710" w:rsidRDefault="00F962F4" w:rsidP="00090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0056ED" w14:textId="4C482F57" w:rsidR="00F962F4" w:rsidRPr="00391710" w:rsidRDefault="00F962F4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26346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Lokalni koordinator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 xml:space="preserve"> je pravna ili fizička osoba imenovana od strane općins</w:t>
      </w:r>
      <w:r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F739C4">
        <w:rPr>
          <w:rFonts w:ascii="Times New Roman" w:hAnsi="Times New Roman" w:cs="Times New Roman"/>
          <w:sz w:val="24"/>
          <w:szCs w:val="24"/>
          <w:lang w:val="hr-HR"/>
        </w:rPr>
        <w:t>e načelnice</w:t>
      </w:r>
      <w:r>
        <w:rPr>
          <w:rFonts w:ascii="Times New Roman" w:hAnsi="Times New Roman" w:cs="Times New Roman"/>
          <w:sz w:val="24"/>
          <w:szCs w:val="24"/>
          <w:lang w:val="hr-HR"/>
        </w:rPr>
        <w:t>, a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 xml:space="preserve"> zadužena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 xml:space="preserve"> za obavljanje i koordinaciju poslova strateškog planiranja na razini </w:t>
      </w:r>
      <w:r>
        <w:rPr>
          <w:rFonts w:ascii="Times New Roman" w:hAnsi="Times New Roman" w:cs="Times New Roman"/>
          <w:sz w:val="24"/>
          <w:szCs w:val="24"/>
          <w:lang w:val="hr-HR"/>
        </w:rPr>
        <w:t>Općine Koprivnički Bregi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>Za obavljanje p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>oslov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 xml:space="preserve"> lokalnog koordinatora </w:t>
      </w:r>
      <w:r>
        <w:rPr>
          <w:rFonts w:ascii="Times New Roman" w:hAnsi="Times New Roman" w:cs="Times New Roman"/>
          <w:sz w:val="24"/>
          <w:szCs w:val="24"/>
          <w:lang w:val="hr-HR"/>
        </w:rPr>
        <w:t>zadužen</w:t>
      </w:r>
      <w:r w:rsidR="00F739C4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739C4" w:rsidRPr="00E26346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Kristina Škoda Vajdić</w:t>
      </w:r>
      <w:r w:rsidRPr="00E26346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,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općinsk</w:t>
      </w:r>
      <w:r w:rsidR="00F739C4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hr-HR"/>
        </w:rPr>
        <w:t>načelni</w:t>
      </w:r>
      <w:r w:rsidR="00F739C4">
        <w:rPr>
          <w:rFonts w:ascii="Times New Roman" w:hAnsi="Times New Roman" w:cs="Times New Roman"/>
          <w:sz w:val="24"/>
          <w:szCs w:val="24"/>
          <w:lang w:val="hr-HR"/>
        </w:rPr>
        <w:t>ca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Općine Koprivnički Bregi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1413A2AF" w14:textId="77777777" w:rsidR="00F962F4" w:rsidRPr="00391710" w:rsidRDefault="00F962F4" w:rsidP="00090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26346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Regionalni koordinator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 xml:space="preserve"> je pravna osoba osnovana s ciljem učinkovite koordinacije poslova strateškog planiranja i poticanja regionalnoga razvoja za područje jedinice područne (regionalne) samouprave. Za područje Koprivničko-križevačke županije to je </w:t>
      </w:r>
      <w:r w:rsidRPr="00E26346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PORA Regionalna razvojna agencija Koprivničko-križevačke županije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054CC38" w14:textId="4323F68F" w:rsidR="00F962F4" w:rsidRDefault="00F962F4" w:rsidP="0009042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E26346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Koordinacijsko tijelo</w:t>
      </w:r>
      <w:r w:rsidRPr="00391710">
        <w:rPr>
          <w:rFonts w:ascii="Times New Roman" w:hAnsi="Times New Roman" w:cs="Times New Roman"/>
          <w:sz w:val="24"/>
          <w:szCs w:val="24"/>
          <w:lang w:val="hr-HR"/>
        </w:rPr>
        <w:t xml:space="preserve"> je središnje tijelo državne uprave nadležno za poslove regionalnoga razvoja i fondova Europske unije. Na nacionalnoj razini to je </w:t>
      </w:r>
      <w:r w:rsidRPr="00E26346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Ministarstvo regionalnoga razvoja i fondova Europske unije.</w:t>
      </w:r>
    </w:p>
    <w:p w14:paraId="55B69587" w14:textId="3C8468E6" w:rsidR="0043273B" w:rsidRDefault="0043273B" w:rsidP="0009042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3EB9216A" w14:textId="23FE27DD" w:rsidR="0043273B" w:rsidRDefault="0043273B" w:rsidP="0009042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684C0873" w14:textId="6D47476E" w:rsidR="0043273B" w:rsidRDefault="0043273B" w:rsidP="0009042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628C3FAB" w14:textId="77777777" w:rsidR="0043273B" w:rsidRDefault="0043273B" w:rsidP="0009042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043F6BC1" w14:textId="0B449EF5" w:rsidR="00B12F43" w:rsidRDefault="00E26346" w:rsidP="00D54EA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220E86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 xml:space="preserve">Sukladno Zakonu o strateškom planiranju i upravljanju razvojem Republike Hrvatske (NN 123/17, 151/22) Općina Koprivnički Bregi putem lokalnog koordinatora </w:t>
      </w:r>
      <w:r w:rsidRPr="00537282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jednom godišnje</w:t>
      </w:r>
      <w:r w:rsidRPr="0053728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20E86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izvješćuje regionalnog koordinatora o provedbi provedbenog programa. Godišnje izvješće o provedbi provedbenog programa podnosi se do </w:t>
      </w:r>
      <w:r w:rsidRPr="00537282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15. veljače tekuće godine</w:t>
      </w:r>
      <w:r w:rsidRPr="0053728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20E86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za prethodnu godinu te se u roku od 8 dana od dana odobrenog izvješća od strane općinske načelnice objavljuje na mrežnoj stranici Općine Koprivnički Bregi.</w:t>
      </w:r>
    </w:p>
    <w:p w14:paraId="6096EC7F" w14:textId="045FA9E1" w:rsidR="0043273B" w:rsidRPr="00D54EAA" w:rsidRDefault="0043273B" w:rsidP="00D54EAA">
      <w:pPr>
        <w:spacing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</w:p>
    <w:p w14:paraId="456EC901" w14:textId="54B6CC2B" w:rsidR="00B12F43" w:rsidRPr="00E71CEA" w:rsidRDefault="00B12F43" w:rsidP="00B12F4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C667CA">
        <w:rPr>
          <w:rFonts w:ascii="Times New Roman" w:hAnsi="Times New Roman" w:cs="Times New Roman"/>
          <w:sz w:val="24"/>
          <w:szCs w:val="24"/>
          <w:lang w:val="hr-HR"/>
        </w:rPr>
        <w:t xml:space="preserve"> 302-01/25-01/06</w:t>
      </w:r>
    </w:p>
    <w:p w14:paraId="4622050D" w14:textId="3B20B420" w:rsidR="00B12F43" w:rsidRDefault="00B12F43" w:rsidP="00B12F4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71CEA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C667CA">
        <w:rPr>
          <w:rFonts w:ascii="Times New Roman" w:hAnsi="Times New Roman" w:cs="Times New Roman"/>
          <w:sz w:val="24"/>
          <w:szCs w:val="24"/>
          <w:lang w:val="hr-HR"/>
        </w:rPr>
        <w:t xml:space="preserve"> 2137-8-25-</w:t>
      </w:r>
      <w:r w:rsidR="00EF64C4">
        <w:rPr>
          <w:rFonts w:ascii="Times New Roman" w:hAnsi="Times New Roman" w:cs="Times New Roman"/>
          <w:sz w:val="24"/>
          <w:szCs w:val="24"/>
          <w:lang w:val="hr-HR"/>
        </w:rPr>
        <w:t>2</w:t>
      </w:r>
      <w:bookmarkStart w:id="122" w:name="_GoBack"/>
      <w:bookmarkEnd w:id="122"/>
    </w:p>
    <w:p w14:paraId="15ABE482" w14:textId="07223981" w:rsidR="00220E86" w:rsidRPr="00C667CA" w:rsidRDefault="00C667CA" w:rsidP="00C667C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Koprivnički Bregi, </w:t>
      </w:r>
      <w:r w:rsidR="0043273B">
        <w:rPr>
          <w:rFonts w:ascii="Times New Roman" w:hAnsi="Times New Roman" w:cs="Times New Roman"/>
          <w:sz w:val="24"/>
          <w:szCs w:val="24"/>
          <w:lang w:val="hr-HR"/>
        </w:rPr>
        <w:t>22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3273B">
        <w:rPr>
          <w:rFonts w:ascii="Times New Roman" w:hAnsi="Times New Roman" w:cs="Times New Roman"/>
          <w:sz w:val="24"/>
          <w:szCs w:val="24"/>
          <w:lang w:val="hr-HR"/>
        </w:rPr>
        <w:t xml:space="preserve"> rujna</w:t>
      </w:r>
      <w:r w:rsidRPr="00E71CEA">
        <w:rPr>
          <w:rFonts w:ascii="Times New Roman" w:hAnsi="Times New Roman" w:cs="Times New Roman"/>
          <w:sz w:val="24"/>
          <w:szCs w:val="24"/>
          <w:lang w:val="hr-HR"/>
        </w:rPr>
        <w:t xml:space="preserve"> 2025.</w:t>
      </w:r>
    </w:p>
    <w:p w14:paraId="146514EA" w14:textId="77777777" w:rsidR="00B37A2D" w:rsidRDefault="00B37A2D" w:rsidP="001F3EDB">
      <w:pPr>
        <w:spacing w:after="0" w:line="276" w:lineRule="auto"/>
        <w:ind w:left="142"/>
        <w:contextualSpacing/>
        <w:rPr>
          <w:rFonts w:ascii="Times New Roman" w:hAnsi="Times New Roman" w:cs="Times New Roman"/>
          <w:color w:val="EE0000"/>
          <w:sz w:val="24"/>
          <w:szCs w:val="24"/>
          <w:lang w:val="hr-HR"/>
        </w:rPr>
      </w:pPr>
    </w:p>
    <w:p w14:paraId="3280C243" w14:textId="795E0173" w:rsidR="001F3EDB" w:rsidRPr="00546853" w:rsidRDefault="001F3EDB" w:rsidP="000716EF">
      <w:pPr>
        <w:spacing w:after="0" w:line="276" w:lineRule="auto"/>
        <w:ind w:left="142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215AF">
        <w:rPr>
          <w:rFonts w:ascii="Times New Roman" w:hAnsi="Times New Roman" w:cs="Times New Roman"/>
          <w:color w:val="EE0000"/>
          <w:sz w:val="24"/>
          <w:szCs w:val="24"/>
          <w:lang w:val="hr-HR"/>
        </w:rPr>
        <w:t xml:space="preserve">                                                                                               </w:t>
      </w:r>
      <w:r w:rsidRPr="00546853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OPĆINSK</w:t>
      </w:r>
      <w:r w:rsidR="002215AF" w:rsidRPr="00546853">
        <w:rPr>
          <w:rFonts w:ascii="Times New Roman" w:hAnsi="Times New Roman" w:cs="Times New Roman"/>
          <w:b/>
          <w:bCs/>
          <w:sz w:val="24"/>
          <w:szCs w:val="24"/>
          <w:lang w:val="hr-HR"/>
        </w:rPr>
        <w:t>A NAČELNICA</w:t>
      </w:r>
      <w:r w:rsidR="00C667CA">
        <w:rPr>
          <w:rFonts w:ascii="Times New Roman" w:hAnsi="Times New Roman" w:cs="Times New Roman"/>
          <w:b/>
          <w:bCs/>
          <w:sz w:val="24"/>
          <w:szCs w:val="24"/>
          <w:lang w:val="hr-HR"/>
        </w:rPr>
        <w:t>:</w:t>
      </w:r>
    </w:p>
    <w:p w14:paraId="66E33511" w14:textId="2E216104" w:rsidR="00DE73C8" w:rsidRPr="00546853" w:rsidRDefault="00C667CA" w:rsidP="00C667CA">
      <w:pPr>
        <w:spacing w:after="0" w:line="276" w:lineRule="auto"/>
        <w:ind w:left="518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</w:t>
      </w:r>
      <w:r w:rsidR="0043273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</w:t>
      </w:r>
      <w:r w:rsidR="002215AF" w:rsidRPr="00546853">
        <w:rPr>
          <w:rFonts w:ascii="Times New Roman" w:hAnsi="Times New Roman" w:cs="Times New Roman"/>
          <w:b/>
          <w:bCs/>
          <w:sz w:val="24"/>
          <w:szCs w:val="24"/>
          <w:lang w:val="hr-HR"/>
        </w:rPr>
        <w:t>Kristina Škoda Vajdić</w:t>
      </w:r>
    </w:p>
    <w:p w14:paraId="02A58A1C" w14:textId="77777777" w:rsidR="00220E86" w:rsidRDefault="00220E86" w:rsidP="001409CE">
      <w:pPr>
        <w:jc w:val="both"/>
      </w:pPr>
    </w:p>
    <w:p w14:paraId="0CCABA4E" w14:textId="77777777" w:rsidR="00AE7CBB" w:rsidRDefault="00AE7CBB" w:rsidP="001409CE">
      <w:pPr>
        <w:jc w:val="both"/>
      </w:pPr>
    </w:p>
    <w:p w14:paraId="72DEA516" w14:textId="77777777" w:rsidR="00AE7CBB" w:rsidRDefault="00AE7CBB" w:rsidP="001409CE">
      <w:pPr>
        <w:jc w:val="both"/>
      </w:pPr>
    </w:p>
    <w:p w14:paraId="0444F73B" w14:textId="77777777" w:rsidR="00AE7CBB" w:rsidRDefault="00AE7CBB" w:rsidP="001409CE">
      <w:pPr>
        <w:jc w:val="both"/>
      </w:pPr>
    </w:p>
    <w:p w14:paraId="3355DDED" w14:textId="77777777" w:rsidR="00AE7CBB" w:rsidRDefault="00AE7CBB" w:rsidP="001409CE">
      <w:pPr>
        <w:jc w:val="both"/>
      </w:pPr>
    </w:p>
    <w:p w14:paraId="4051E948" w14:textId="77777777" w:rsidR="00AE7CBB" w:rsidRDefault="00AE7CBB" w:rsidP="001409CE">
      <w:pPr>
        <w:jc w:val="both"/>
      </w:pPr>
    </w:p>
    <w:p w14:paraId="43A3F1F7" w14:textId="77777777" w:rsidR="00AE7CBB" w:rsidRDefault="00AE7CBB" w:rsidP="001409CE">
      <w:pPr>
        <w:jc w:val="both"/>
      </w:pPr>
    </w:p>
    <w:p w14:paraId="5848FD96" w14:textId="77777777" w:rsidR="00AE7CBB" w:rsidRDefault="00AE7CBB" w:rsidP="001409CE">
      <w:pPr>
        <w:jc w:val="both"/>
      </w:pPr>
    </w:p>
    <w:p w14:paraId="03F2268B" w14:textId="77777777" w:rsidR="00053A0E" w:rsidRDefault="00053A0E" w:rsidP="001409CE">
      <w:pPr>
        <w:jc w:val="both"/>
      </w:pPr>
    </w:p>
    <w:p w14:paraId="26BB041C" w14:textId="77777777" w:rsidR="00053A0E" w:rsidRDefault="00053A0E" w:rsidP="001409CE">
      <w:pPr>
        <w:jc w:val="both"/>
      </w:pPr>
    </w:p>
    <w:p w14:paraId="6B446DA0" w14:textId="77777777" w:rsidR="00053A0E" w:rsidRDefault="00053A0E" w:rsidP="001409CE">
      <w:pPr>
        <w:jc w:val="both"/>
      </w:pPr>
    </w:p>
    <w:p w14:paraId="047AD368" w14:textId="77777777" w:rsidR="00053A0E" w:rsidRDefault="00053A0E" w:rsidP="001409CE">
      <w:pPr>
        <w:jc w:val="both"/>
      </w:pPr>
    </w:p>
    <w:p w14:paraId="44281FA5" w14:textId="77777777" w:rsidR="00053A0E" w:rsidRDefault="00053A0E" w:rsidP="001409CE">
      <w:pPr>
        <w:jc w:val="both"/>
      </w:pPr>
    </w:p>
    <w:p w14:paraId="4C9F6401" w14:textId="77777777" w:rsidR="00053A0E" w:rsidRDefault="00053A0E" w:rsidP="001409CE">
      <w:pPr>
        <w:jc w:val="both"/>
      </w:pPr>
    </w:p>
    <w:p w14:paraId="4EA4A21D" w14:textId="77777777" w:rsidR="00053A0E" w:rsidRDefault="00053A0E" w:rsidP="001409CE">
      <w:pPr>
        <w:jc w:val="both"/>
      </w:pPr>
    </w:p>
    <w:p w14:paraId="57E8F644" w14:textId="77777777" w:rsidR="00053A0E" w:rsidRDefault="00053A0E" w:rsidP="001409CE">
      <w:pPr>
        <w:jc w:val="both"/>
      </w:pPr>
    </w:p>
    <w:p w14:paraId="398876FB" w14:textId="4CC9B1D7" w:rsidR="00220E86" w:rsidRDefault="00220E86" w:rsidP="001409CE">
      <w:pPr>
        <w:jc w:val="both"/>
      </w:pPr>
    </w:p>
    <w:p w14:paraId="0586E1CE" w14:textId="13068844" w:rsidR="00C667CA" w:rsidRDefault="00C667CA" w:rsidP="001409CE">
      <w:pPr>
        <w:jc w:val="both"/>
      </w:pPr>
    </w:p>
    <w:p w14:paraId="37A08F93" w14:textId="6FE8855A" w:rsidR="00C667CA" w:rsidRDefault="00C667CA" w:rsidP="001409CE">
      <w:pPr>
        <w:jc w:val="both"/>
      </w:pPr>
    </w:p>
    <w:p w14:paraId="592FB4AE" w14:textId="2D89320B" w:rsidR="00DE73C8" w:rsidRPr="0020199B" w:rsidRDefault="0020199B" w:rsidP="0020199B">
      <w:pPr>
        <w:keepNext/>
        <w:keepLines/>
        <w:pBdr>
          <w:bottom w:val="single" w:sz="4" w:space="1" w:color="595959"/>
        </w:pBdr>
        <w:spacing w:before="360" w:line="276" w:lineRule="auto"/>
        <w:outlineLvl w:val="0"/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</w:pPr>
      <w:bookmarkStart w:id="123" w:name="_Toc207264418"/>
      <w:r w:rsidRPr="0020199B"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  <w:lastRenderedPageBreak/>
        <w:t xml:space="preserve">POPIS </w:t>
      </w:r>
      <w:r w:rsidRPr="00DA2CA1">
        <w:rPr>
          <w:rFonts w:ascii="Times New Roman" w:eastAsia="Times New Roman" w:hAnsi="Times New Roman" w:cs="Times New Roman"/>
          <w:b/>
          <w:bCs/>
          <w:smallCaps/>
          <w:color w:val="1F3864" w:themeColor="accent1" w:themeShade="80"/>
          <w:sz w:val="36"/>
          <w:szCs w:val="36"/>
          <w:lang w:val="hr-HR"/>
        </w:rPr>
        <w:t>SLIKA</w:t>
      </w:r>
      <w:bookmarkEnd w:id="123"/>
    </w:p>
    <w:p w14:paraId="60F3052B" w14:textId="4AED4A40" w:rsidR="00EC762D" w:rsidRPr="00EC762D" w:rsidRDefault="0020199B">
      <w:pPr>
        <w:pStyle w:val="Tablicaslika"/>
        <w:tabs>
          <w:tab w:val="right" w:leader="dot" w:pos="9350"/>
        </w:tabs>
        <w:rPr>
          <w:rFonts w:ascii="Times New Roman" w:eastAsiaTheme="minorEastAsia" w:hAnsi="Times New Roman" w:cs="Times New Roman"/>
          <w:b/>
          <w:bCs/>
          <w:i/>
          <w:iCs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EC762D">
        <w:rPr>
          <w:b/>
          <w:bCs/>
          <w:i/>
          <w:iCs/>
        </w:rPr>
        <w:fldChar w:fldCharType="begin"/>
      </w:r>
      <w:r w:rsidRPr="00EC762D">
        <w:rPr>
          <w:b/>
          <w:bCs/>
          <w:i/>
          <w:iCs/>
        </w:rPr>
        <w:instrText xml:space="preserve"> TOC \h \z \c "Slika" </w:instrText>
      </w:r>
      <w:r w:rsidRPr="00EC762D">
        <w:rPr>
          <w:b/>
          <w:bCs/>
          <w:i/>
          <w:iCs/>
        </w:rPr>
        <w:fldChar w:fldCharType="separate"/>
      </w:r>
      <w:hyperlink w:anchor="_Toc207106892" w:history="1">
        <w:r w:rsidR="00EC762D" w:rsidRPr="00EC762D">
          <w:rPr>
            <w:rStyle w:val="Hiperveza"/>
            <w:rFonts w:ascii="Times New Roman" w:hAnsi="Times New Roman" w:cs="Times New Roman"/>
            <w:b/>
            <w:bCs/>
            <w:i/>
            <w:iCs/>
            <w:noProof/>
            <w:sz w:val="24"/>
            <w:szCs w:val="24"/>
            <w:lang w:val="hr-HR"/>
          </w:rPr>
          <w:t>Slika 1. Grafički prikaz organizacijske strukture Jedinstvenog upravnog odjela Općine Koprivnički Bregi</w:t>
        </w:r>
        <w:r w:rsidR="00EC762D" w:rsidRPr="00EC762D">
          <w:rPr>
            <w:b/>
            <w:bCs/>
            <w:i/>
            <w:iCs/>
            <w:noProof/>
            <w:webHidden/>
          </w:rPr>
          <w:tab/>
        </w:r>
        <w:r w:rsidR="00EC762D" w:rsidRPr="00EC762D">
          <w:rPr>
            <w:rFonts w:ascii="Times New Roman" w:hAnsi="Times New Roman" w:cs="Times New Roman"/>
            <w:b/>
            <w:bCs/>
            <w:i/>
            <w:iCs/>
            <w:noProof/>
            <w:webHidden/>
          </w:rPr>
          <w:fldChar w:fldCharType="begin"/>
        </w:r>
        <w:r w:rsidR="00EC762D" w:rsidRPr="00EC762D">
          <w:rPr>
            <w:rFonts w:ascii="Times New Roman" w:hAnsi="Times New Roman" w:cs="Times New Roman"/>
            <w:b/>
            <w:bCs/>
            <w:i/>
            <w:iCs/>
            <w:noProof/>
            <w:webHidden/>
          </w:rPr>
          <w:instrText xml:space="preserve"> PAGEREF _Toc207106892 \h </w:instrText>
        </w:r>
        <w:r w:rsidR="00EC762D" w:rsidRPr="00EC762D">
          <w:rPr>
            <w:rFonts w:ascii="Times New Roman" w:hAnsi="Times New Roman" w:cs="Times New Roman"/>
            <w:b/>
            <w:bCs/>
            <w:i/>
            <w:iCs/>
            <w:noProof/>
            <w:webHidden/>
          </w:rPr>
        </w:r>
        <w:r w:rsidR="00EC762D" w:rsidRPr="00EC762D">
          <w:rPr>
            <w:rFonts w:ascii="Times New Roman" w:hAnsi="Times New Roman" w:cs="Times New Roman"/>
            <w:b/>
            <w:bCs/>
            <w:i/>
            <w:iCs/>
            <w:noProof/>
            <w:webHidden/>
          </w:rPr>
          <w:fldChar w:fldCharType="separate"/>
        </w:r>
        <w:r w:rsidR="00BB2982">
          <w:rPr>
            <w:rFonts w:ascii="Times New Roman" w:hAnsi="Times New Roman" w:cs="Times New Roman"/>
            <w:b/>
            <w:bCs/>
            <w:i/>
            <w:iCs/>
            <w:noProof/>
            <w:webHidden/>
          </w:rPr>
          <w:t>5</w:t>
        </w:r>
        <w:r w:rsidR="00EC762D" w:rsidRPr="00EC762D">
          <w:rPr>
            <w:rFonts w:ascii="Times New Roman" w:hAnsi="Times New Roman" w:cs="Times New Roman"/>
            <w:b/>
            <w:bCs/>
            <w:i/>
            <w:iCs/>
            <w:noProof/>
            <w:webHidden/>
          </w:rPr>
          <w:fldChar w:fldCharType="end"/>
        </w:r>
      </w:hyperlink>
    </w:p>
    <w:p w14:paraId="0351A1BF" w14:textId="661A3556" w:rsidR="0020199B" w:rsidRPr="00EC762D" w:rsidRDefault="0020199B" w:rsidP="00090422">
      <w:pPr>
        <w:spacing w:after="0"/>
        <w:jc w:val="both"/>
        <w:rPr>
          <w:b/>
          <w:bCs/>
        </w:rPr>
      </w:pPr>
      <w:r w:rsidRPr="00EC762D">
        <w:rPr>
          <w:b/>
          <w:bCs/>
          <w:i/>
          <w:iCs/>
        </w:rPr>
        <w:fldChar w:fldCharType="end"/>
      </w:r>
    </w:p>
    <w:p w14:paraId="1EACACDB" w14:textId="37306D06" w:rsidR="0020199B" w:rsidRDefault="0020199B" w:rsidP="0020199B">
      <w:pPr>
        <w:keepNext/>
        <w:keepLines/>
        <w:pBdr>
          <w:bottom w:val="single" w:sz="4" w:space="1" w:color="595959"/>
        </w:pBdr>
        <w:spacing w:before="360" w:line="276" w:lineRule="auto"/>
        <w:outlineLvl w:val="0"/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</w:pPr>
      <w:bookmarkStart w:id="124" w:name="_Toc207264419"/>
      <w:r w:rsidRPr="0020199B">
        <w:rPr>
          <w:rFonts w:ascii="Times New Roman" w:eastAsia="Times New Roman" w:hAnsi="Times New Roman" w:cs="Times New Roman"/>
          <w:b/>
          <w:bCs/>
          <w:smallCaps/>
          <w:color w:val="002060"/>
          <w:sz w:val="36"/>
          <w:szCs w:val="36"/>
          <w:lang w:val="hr-HR"/>
        </w:rPr>
        <w:t>POPIS TABLICA</w:t>
      </w:r>
      <w:bookmarkEnd w:id="124"/>
    </w:p>
    <w:p w14:paraId="1E13C5F4" w14:textId="4BA5F629" w:rsidR="00756811" w:rsidRPr="00756811" w:rsidRDefault="0020199B">
      <w:pPr>
        <w:pStyle w:val="Tablicaslika"/>
        <w:tabs>
          <w:tab w:val="right" w:leader="dot" w:pos="9350"/>
        </w:tabs>
        <w:rPr>
          <w:rFonts w:eastAsiaTheme="minorEastAsia"/>
          <w:noProof/>
          <w:kern w:val="2"/>
          <w:sz w:val="28"/>
          <w:szCs w:val="28"/>
          <w:lang w:val="en-GB" w:eastAsia="en-GB"/>
          <w14:ligatures w14:val="standardContextual"/>
        </w:rPr>
      </w:pPr>
      <w:r w:rsidRPr="00EC7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hr-HR"/>
        </w:rPr>
        <w:fldChar w:fldCharType="begin"/>
      </w:r>
      <w:r w:rsidRPr="00EC7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hr-HR"/>
        </w:rPr>
        <w:instrText xml:space="preserve"> TOC \h \z \c "Tablica" </w:instrText>
      </w:r>
      <w:r w:rsidRPr="00EC7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hr-HR"/>
        </w:rPr>
        <w:fldChar w:fldCharType="separate"/>
      </w:r>
      <w:hyperlink w:anchor="_Toc207107387" w:history="1">
        <w:r w:rsidR="00756811" w:rsidRPr="00756811">
          <w:rPr>
            <w:rStyle w:val="Hiperveza"/>
            <w:rFonts w:ascii="Times New Roman" w:hAnsi="Times New Roman" w:cs="Times New Roman"/>
            <w:b/>
            <w:bCs/>
            <w:i/>
            <w:iCs/>
            <w:noProof/>
            <w:sz w:val="24"/>
            <w:szCs w:val="24"/>
            <w:lang w:val="hr-HR"/>
          </w:rPr>
          <w:t>Tablica 1. Demografski trendovi u Općini Koprivnički Bregi</w:t>
        </w:r>
        <w:r w:rsidR="00756811" w:rsidRPr="00756811">
          <w:rPr>
            <w:noProof/>
            <w:webHidden/>
            <w:sz w:val="24"/>
            <w:szCs w:val="24"/>
          </w:rPr>
          <w:tab/>
        </w:r>
        <w:r w:rsidR="00756811" w:rsidRPr="005E3449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  <w:fldChar w:fldCharType="begin"/>
        </w:r>
        <w:r w:rsidR="00756811" w:rsidRPr="005E3449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  <w:instrText xml:space="preserve"> PAGEREF _Toc207107387 \h </w:instrText>
        </w:r>
        <w:r w:rsidR="00756811" w:rsidRPr="005E3449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</w:r>
        <w:r w:rsidR="00756811" w:rsidRPr="005E3449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  <w:fldChar w:fldCharType="separate"/>
        </w:r>
        <w:r w:rsidR="007054FD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  <w:t>6</w:t>
        </w:r>
        <w:r w:rsidR="00756811" w:rsidRPr="005E3449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  <w:fldChar w:fldCharType="end"/>
        </w:r>
      </w:hyperlink>
    </w:p>
    <w:p w14:paraId="779DDE2E" w14:textId="0E7657D9" w:rsidR="00756811" w:rsidRPr="00756811" w:rsidRDefault="00F26FC9">
      <w:pPr>
        <w:pStyle w:val="Tablicaslika"/>
        <w:tabs>
          <w:tab w:val="right" w:leader="dot" w:pos="9350"/>
        </w:tabs>
        <w:rPr>
          <w:rFonts w:ascii="Times New Roman" w:eastAsiaTheme="minorEastAsia" w:hAnsi="Times New Roman" w:cs="Times New Roman"/>
          <w:b/>
          <w:bCs/>
          <w:i/>
          <w:iCs/>
          <w:noProof/>
          <w:kern w:val="2"/>
          <w:sz w:val="28"/>
          <w:szCs w:val="28"/>
          <w:lang w:val="en-GB" w:eastAsia="en-GB"/>
          <w14:ligatures w14:val="standardContextual"/>
        </w:rPr>
      </w:pPr>
      <w:hyperlink w:anchor="_Toc207107388" w:history="1">
        <w:r w:rsidR="00756811" w:rsidRPr="00756811">
          <w:rPr>
            <w:rStyle w:val="Hiperveza"/>
            <w:rFonts w:ascii="Times New Roman" w:hAnsi="Times New Roman" w:cs="Times New Roman"/>
            <w:b/>
            <w:bCs/>
            <w:i/>
            <w:iCs/>
            <w:noProof/>
            <w:sz w:val="24"/>
            <w:szCs w:val="24"/>
            <w:lang w:val="hr-HR"/>
          </w:rPr>
          <w:t>Tablica 2. Baza projekata Općine Koprivnički Bregi</w:t>
        </w:r>
        <w:r w:rsidR="00756811" w:rsidRPr="00756811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  <w:tab/>
        </w:r>
        <w:r w:rsidR="00756811" w:rsidRPr="00756811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  <w:fldChar w:fldCharType="begin"/>
        </w:r>
        <w:r w:rsidR="00756811" w:rsidRPr="00756811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  <w:instrText xml:space="preserve"> PAGEREF _Toc207107388 \h </w:instrText>
        </w:r>
        <w:r w:rsidR="00756811" w:rsidRPr="00756811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</w:r>
        <w:r w:rsidR="00756811" w:rsidRPr="00756811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  <w:fldChar w:fldCharType="separate"/>
        </w:r>
        <w:r w:rsidR="007054FD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  <w:t>23</w:t>
        </w:r>
        <w:r w:rsidR="00756811" w:rsidRPr="00756811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  <w:fldChar w:fldCharType="end"/>
        </w:r>
      </w:hyperlink>
    </w:p>
    <w:p w14:paraId="7E6181EB" w14:textId="3E750E35" w:rsidR="00756811" w:rsidRPr="00756811" w:rsidRDefault="00F26FC9">
      <w:pPr>
        <w:pStyle w:val="Tablicaslika"/>
        <w:tabs>
          <w:tab w:val="right" w:leader="dot" w:pos="9350"/>
        </w:tabs>
        <w:rPr>
          <w:rFonts w:ascii="Times New Roman" w:eastAsiaTheme="minorEastAsia" w:hAnsi="Times New Roman" w:cs="Times New Roman"/>
          <w:b/>
          <w:bCs/>
          <w:i/>
          <w:iCs/>
          <w:noProof/>
          <w:kern w:val="2"/>
          <w:sz w:val="28"/>
          <w:szCs w:val="28"/>
          <w:lang w:val="en-GB" w:eastAsia="en-GB"/>
          <w14:ligatures w14:val="standardContextual"/>
        </w:rPr>
      </w:pPr>
      <w:hyperlink w:anchor="_Toc207107389" w:history="1">
        <w:r w:rsidR="00756811" w:rsidRPr="00756811">
          <w:rPr>
            <w:rStyle w:val="Hiperveza"/>
            <w:rFonts w:ascii="Times New Roman" w:hAnsi="Times New Roman" w:cs="Times New Roman"/>
            <w:b/>
            <w:bCs/>
            <w:i/>
            <w:iCs/>
            <w:noProof/>
            <w:sz w:val="24"/>
            <w:szCs w:val="24"/>
            <w:lang w:val="hr-HR"/>
          </w:rPr>
          <w:t>Tablica 3. Plan rashoda i izdataka u razdoblju od 2026. do 2029. godine</w:t>
        </w:r>
        <w:r w:rsidR="00756811" w:rsidRPr="00756811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  <w:tab/>
        </w:r>
        <w:r w:rsidR="00756811" w:rsidRPr="00756811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  <w:fldChar w:fldCharType="begin"/>
        </w:r>
        <w:r w:rsidR="00756811" w:rsidRPr="00756811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  <w:instrText xml:space="preserve"> PAGEREF _Toc207107389 \h </w:instrText>
        </w:r>
        <w:r w:rsidR="00756811" w:rsidRPr="00756811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</w:r>
        <w:r w:rsidR="00756811" w:rsidRPr="00756811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  <w:fldChar w:fldCharType="separate"/>
        </w:r>
        <w:r w:rsidR="007054FD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  <w:t>24</w:t>
        </w:r>
        <w:r w:rsidR="00756811" w:rsidRPr="00756811">
          <w:rPr>
            <w:rFonts w:ascii="Times New Roman" w:hAnsi="Times New Roman" w:cs="Times New Roman"/>
            <w:b/>
            <w:bCs/>
            <w:i/>
            <w:iCs/>
            <w:noProof/>
            <w:webHidden/>
            <w:sz w:val="24"/>
            <w:szCs w:val="24"/>
          </w:rPr>
          <w:fldChar w:fldCharType="end"/>
        </w:r>
      </w:hyperlink>
    </w:p>
    <w:p w14:paraId="57D34B15" w14:textId="7DC21445" w:rsidR="0020199B" w:rsidRPr="00EC762D" w:rsidRDefault="0020199B" w:rsidP="00861E3C">
      <w:pPr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val="hr-HR"/>
        </w:rPr>
      </w:pPr>
      <w:r w:rsidRPr="00EC7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hr-HR"/>
        </w:rPr>
        <w:fldChar w:fldCharType="end"/>
      </w:r>
    </w:p>
    <w:p w14:paraId="413153B6" w14:textId="57A2760C" w:rsidR="00521AA5" w:rsidRPr="0020199B" w:rsidRDefault="00850B6F" w:rsidP="00861E3C">
      <w:pPr>
        <w:jc w:val="both"/>
        <w:rPr>
          <w:rFonts w:ascii="Times New Roman" w:eastAsia="Times New Roman" w:hAnsi="Times New Roman" w:cs="Times New Roman"/>
          <w:sz w:val="36"/>
          <w:szCs w:val="36"/>
          <w:lang w:val="hr-HR"/>
        </w:rPr>
      </w:pPr>
      <w:r>
        <w:rPr>
          <w:rFonts w:ascii="Times New Roman" w:eastAsia="Times New Roman" w:hAnsi="Times New Roman" w:cs="Times New Roman"/>
          <w:sz w:val="36"/>
          <w:szCs w:val="36"/>
          <w:lang w:val="hr-HR"/>
        </w:rPr>
        <w:t xml:space="preserve"> </w:t>
      </w:r>
    </w:p>
    <w:sectPr w:rsidR="00521AA5" w:rsidRPr="0020199B" w:rsidSect="00504B6E">
      <w:footerReference w:type="default" r:id="rId16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ABA27" w14:textId="77777777" w:rsidR="00F26FC9" w:rsidRDefault="00F26FC9" w:rsidP="00F962F4">
      <w:pPr>
        <w:spacing w:after="0" w:line="240" w:lineRule="auto"/>
      </w:pPr>
      <w:r>
        <w:separator/>
      </w:r>
    </w:p>
  </w:endnote>
  <w:endnote w:type="continuationSeparator" w:id="0">
    <w:p w14:paraId="5738BC8F" w14:textId="77777777" w:rsidR="00F26FC9" w:rsidRDefault="00F26FC9" w:rsidP="00F9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97E52" w14:textId="234EB163" w:rsidR="00E34644" w:rsidRDefault="00E34644">
    <w:pPr>
      <w:pStyle w:val="Podnoje"/>
      <w:jc w:val="right"/>
    </w:pPr>
  </w:p>
  <w:p w14:paraId="573B9BEF" w14:textId="77777777" w:rsidR="00E34644" w:rsidRDefault="00E3464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225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C599B6" w14:textId="196961EC" w:rsidR="00E34644" w:rsidRDefault="00E3464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4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D9F2F4" w14:textId="77777777" w:rsidR="00E34644" w:rsidRDefault="00E3464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569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A0DBC2" w14:textId="241B6936" w:rsidR="00E34644" w:rsidRDefault="00E3464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4C4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2F1B77B8" w14:textId="77777777" w:rsidR="00E34644" w:rsidRDefault="00E346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7C06B" w14:textId="77777777" w:rsidR="00F26FC9" w:rsidRDefault="00F26FC9" w:rsidP="00F962F4">
      <w:pPr>
        <w:spacing w:after="0" w:line="240" w:lineRule="auto"/>
      </w:pPr>
      <w:r>
        <w:separator/>
      </w:r>
    </w:p>
  </w:footnote>
  <w:footnote w:type="continuationSeparator" w:id="0">
    <w:p w14:paraId="08EF5C95" w14:textId="77777777" w:rsidR="00F26FC9" w:rsidRDefault="00F26FC9" w:rsidP="00F962F4">
      <w:pPr>
        <w:spacing w:after="0" w:line="240" w:lineRule="auto"/>
      </w:pPr>
      <w:r>
        <w:continuationSeparator/>
      </w:r>
    </w:p>
  </w:footnote>
  <w:footnote w:id="1">
    <w:p w14:paraId="7ADBB214" w14:textId="122B34B6" w:rsidR="00E34644" w:rsidRPr="00295A39" w:rsidRDefault="00E34644" w:rsidP="00C33331">
      <w:pPr>
        <w:pStyle w:val="Tekstfusnote"/>
        <w:rPr>
          <w:rFonts w:ascii="Times New Roman" w:hAnsi="Times New Roman" w:cs="Times New Roman"/>
          <w:lang w:val="hr-HR"/>
        </w:rPr>
      </w:pPr>
      <w:r w:rsidRPr="00295A39">
        <w:rPr>
          <w:rStyle w:val="Referencafusnote"/>
          <w:rFonts w:ascii="Times New Roman" w:hAnsi="Times New Roman" w:cs="Times New Roman"/>
        </w:rPr>
        <w:footnoteRef/>
      </w:r>
      <w:r w:rsidRPr="00295A39">
        <w:rPr>
          <w:rFonts w:ascii="Times New Roman" w:hAnsi="Times New Roman" w:cs="Times New Roman"/>
        </w:rPr>
        <w:t xml:space="preserve"> </w:t>
      </w:r>
      <w:r w:rsidRPr="00295A39">
        <w:rPr>
          <w:rFonts w:ascii="Times New Roman" w:hAnsi="Times New Roman" w:cs="Times New Roman"/>
          <w:lang w:val="hr-HR"/>
        </w:rPr>
        <w:t>Izvor: Godišnji plan upravljanja nekretninama i pokretninama u vlasništvu Općine Koprivnički Bregi za 2025. godinu</w:t>
      </w:r>
    </w:p>
  </w:footnote>
  <w:footnote w:id="2">
    <w:p w14:paraId="5B14C531" w14:textId="502F9E04" w:rsidR="00E34644" w:rsidRPr="00AF5EBA" w:rsidRDefault="00E34644">
      <w:pPr>
        <w:pStyle w:val="Tekstfusnote"/>
        <w:rPr>
          <w:rFonts w:ascii="Times New Roman" w:hAnsi="Times New Roman" w:cs="Times New Roman"/>
          <w:b/>
          <w:bCs/>
          <w:lang w:val="hr-HR"/>
        </w:rPr>
      </w:pPr>
      <w:r w:rsidRPr="00620B76">
        <w:rPr>
          <w:rStyle w:val="Referencafusnote"/>
          <w:rFonts w:ascii="Times New Roman" w:hAnsi="Times New Roman" w:cs="Times New Roman"/>
        </w:rPr>
        <w:footnoteRef/>
      </w:r>
      <w:r w:rsidRPr="00620B76">
        <w:rPr>
          <w:rFonts w:ascii="Times New Roman" w:hAnsi="Times New Roman" w:cs="Times New Roman"/>
          <w:lang w:val="hr-HR"/>
        </w:rPr>
        <w:t>Izvor: ŠeR – Školski e-Rudnik</w:t>
      </w:r>
      <w:r>
        <w:rPr>
          <w:rFonts w:ascii="Times New Roman" w:hAnsi="Times New Roman" w:cs="Times New Roman"/>
          <w:lang w:val="hr-HR"/>
        </w:rPr>
        <w:t xml:space="preserve"> (</w:t>
      </w:r>
      <w:hyperlink r:id="rId1" w:history="1">
        <w:r w:rsidRPr="00AE034B">
          <w:rPr>
            <w:rStyle w:val="Hiperveza"/>
            <w:rFonts w:ascii="Times New Roman" w:hAnsi="Times New Roman" w:cs="Times New Roman"/>
            <w:lang w:val="hr-HR"/>
          </w:rPr>
          <w:t>https://mzom.gov.hr/ser-skolski-e-rudnik-3419/3419</w:t>
        </w:r>
      </w:hyperlink>
      <w:r>
        <w:rPr>
          <w:rFonts w:ascii="Times New Roman" w:hAnsi="Times New Roman" w:cs="Times New Roman"/>
          <w:lang w:val="hr-HR"/>
        </w:rPr>
        <w:t xml:space="preserve">) </w:t>
      </w:r>
    </w:p>
  </w:footnote>
  <w:footnote w:id="3">
    <w:p w14:paraId="7C478340" w14:textId="58EA7B1A" w:rsidR="00E34644" w:rsidRPr="002904F0" w:rsidRDefault="00E34644">
      <w:pPr>
        <w:pStyle w:val="Tekstfusnote"/>
        <w:rPr>
          <w:rFonts w:ascii="Times New Roman" w:hAnsi="Times New Roman" w:cs="Times New Roman"/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rFonts w:ascii="Times New Roman" w:hAnsi="Times New Roman" w:cs="Times New Roman"/>
          <w:lang w:val="hr-HR"/>
        </w:rPr>
        <w:t xml:space="preserve">Izvor: Registar pravnih i fizičkih osoba koje obavljaju djelatnost socijalne skrbi 2024. </w:t>
      </w:r>
    </w:p>
  </w:footnote>
  <w:footnote w:id="4">
    <w:p w14:paraId="00F2A52C" w14:textId="77777777" w:rsidR="00E34644" w:rsidRPr="00C33331" w:rsidRDefault="00E34644" w:rsidP="00A42DE3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C33331">
        <w:rPr>
          <w:rFonts w:ascii="Times New Roman" w:hAnsi="Times New Roman" w:cs="Times New Roman"/>
          <w:lang w:val="hr-HR"/>
        </w:rPr>
        <w:t>Izvor: Obrtnička komora Koprivničko-križevačke županije</w:t>
      </w:r>
    </w:p>
  </w:footnote>
  <w:footnote w:id="5">
    <w:p w14:paraId="5B3D310E" w14:textId="6072D3EA" w:rsidR="00E34644" w:rsidRPr="005A618B" w:rsidRDefault="00E34644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5A618B">
        <w:rPr>
          <w:rFonts w:ascii="Times New Roman" w:hAnsi="Times New Roman" w:cs="Times New Roman"/>
          <w:lang w:val="hr-HR"/>
        </w:rPr>
        <w:t>Izvor: Procjena rizika od velikih nesreća za Općinu Koprivničku Bregi</w:t>
      </w:r>
      <w:r>
        <w:rPr>
          <w:rFonts w:ascii="Times New Roman" w:hAnsi="Times New Roman" w:cs="Times New Roman"/>
          <w:lang w:val="hr-HR"/>
        </w:rPr>
        <w:t xml:space="preserve">, </w:t>
      </w:r>
      <w:r w:rsidRPr="005A618B">
        <w:rPr>
          <w:rFonts w:ascii="Times New Roman" w:hAnsi="Times New Roman" w:cs="Times New Roman"/>
          <w:lang w:val="hr-HR"/>
        </w:rPr>
        <w:t>202</w:t>
      </w:r>
      <w:r>
        <w:rPr>
          <w:rFonts w:ascii="Times New Roman" w:hAnsi="Times New Roman" w:cs="Times New Roman"/>
          <w:lang w:val="hr-HR"/>
        </w:rPr>
        <w:t xml:space="preserve">4., str. </w:t>
      </w:r>
      <w:r w:rsidRPr="005A618B">
        <w:rPr>
          <w:rFonts w:ascii="Times New Roman" w:hAnsi="Times New Roman" w:cs="Times New Roman"/>
          <w:lang w:val="hr-HR"/>
        </w:rPr>
        <w:t>29</w:t>
      </w:r>
      <w:r>
        <w:rPr>
          <w:lang w:val="hr-HR"/>
        </w:rPr>
        <w:t>.</w:t>
      </w:r>
    </w:p>
  </w:footnote>
  <w:footnote w:id="6">
    <w:p w14:paraId="0B0BB68E" w14:textId="246DCF70" w:rsidR="00E34644" w:rsidRPr="00F669FB" w:rsidRDefault="00E34644">
      <w:pPr>
        <w:pStyle w:val="Tekstfusnote"/>
        <w:rPr>
          <w:rFonts w:ascii="Times New Roman" w:hAnsi="Times New Roman" w:cs="Times New Roman"/>
          <w:lang w:val="hr-HR"/>
        </w:rPr>
      </w:pPr>
      <w:r w:rsidRPr="00F669FB">
        <w:rPr>
          <w:rStyle w:val="Referencafusnote"/>
          <w:rFonts w:ascii="Times New Roman" w:hAnsi="Times New Roman" w:cs="Times New Roman"/>
        </w:rPr>
        <w:footnoteRef/>
      </w:r>
      <w:r w:rsidRPr="00F669FB">
        <w:rPr>
          <w:rFonts w:ascii="Times New Roman" w:hAnsi="Times New Roman" w:cs="Times New Roman"/>
        </w:rPr>
        <w:t xml:space="preserve"> </w:t>
      </w:r>
      <w:r w:rsidRPr="00F669FB">
        <w:rPr>
          <w:rFonts w:ascii="Times New Roman" w:hAnsi="Times New Roman" w:cs="Times New Roman"/>
          <w:lang w:val="hr-HR"/>
        </w:rPr>
        <w:t xml:space="preserve">Izvor: Koprivničko-križevačka županija – Karta zajedničkih otvorenih lovišta </w:t>
      </w:r>
    </w:p>
  </w:footnote>
  <w:footnote w:id="7">
    <w:p w14:paraId="0715620D" w14:textId="2195518F" w:rsidR="00E34644" w:rsidRPr="004E0ADA" w:rsidRDefault="00E34644">
      <w:pPr>
        <w:pStyle w:val="Tekstfusnote"/>
        <w:rPr>
          <w:rFonts w:ascii="Times New Roman" w:hAnsi="Times New Roman" w:cs="Times New Roman"/>
          <w:lang w:val="hr-HR"/>
        </w:rPr>
      </w:pPr>
      <w:r w:rsidRPr="004E0ADA">
        <w:rPr>
          <w:rStyle w:val="Referencafusnote"/>
          <w:rFonts w:ascii="Times New Roman" w:hAnsi="Times New Roman" w:cs="Times New Roman"/>
        </w:rPr>
        <w:footnoteRef/>
      </w:r>
      <w:r w:rsidRPr="004E0ADA">
        <w:rPr>
          <w:rFonts w:ascii="Times New Roman" w:hAnsi="Times New Roman" w:cs="Times New Roman"/>
        </w:rPr>
        <w:t xml:space="preserve"> </w:t>
      </w:r>
      <w:r w:rsidRPr="004E0ADA">
        <w:rPr>
          <w:rFonts w:ascii="Times New Roman" w:hAnsi="Times New Roman" w:cs="Times New Roman"/>
          <w:lang w:val="hr-HR"/>
        </w:rPr>
        <w:t>Rudarsko-geološka studija Koprivničko Križevačke županije, 2014, str. 138.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2548"/>
    <w:multiLevelType w:val="multilevel"/>
    <w:tmpl w:val="C8D88DD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F6426E"/>
    <w:multiLevelType w:val="multilevel"/>
    <w:tmpl w:val="FFF28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3F986062"/>
    <w:multiLevelType w:val="hybridMultilevel"/>
    <w:tmpl w:val="89B0BDEE"/>
    <w:lvl w:ilvl="0" w:tplc="290E46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C0A98"/>
    <w:multiLevelType w:val="multilevel"/>
    <w:tmpl w:val="628AA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6CD264E"/>
    <w:multiLevelType w:val="hybridMultilevel"/>
    <w:tmpl w:val="2E024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17B5E"/>
    <w:multiLevelType w:val="multilevel"/>
    <w:tmpl w:val="4CCA503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8675279"/>
    <w:multiLevelType w:val="multilevel"/>
    <w:tmpl w:val="66EAAA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A9F7318"/>
    <w:multiLevelType w:val="multilevel"/>
    <w:tmpl w:val="42F28F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B3455C9"/>
    <w:multiLevelType w:val="multilevel"/>
    <w:tmpl w:val="B296D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D1D174D"/>
    <w:multiLevelType w:val="multilevel"/>
    <w:tmpl w:val="274E3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0" w15:restartNumberingAfterBreak="0">
    <w:nsid w:val="7EA55B62"/>
    <w:multiLevelType w:val="hybridMultilevel"/>
    <w:tmpl w:val="21CC1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F4"/>
    <w:rsid w:val="00003421"/>
    <w:rsid w:val="00004B21"/>
    <w:rsid w:val="00005010"/>
    <w:rsid w:val="000070A4"/>
    <w:rsid w:val="00007B33"/>
    <w:rsid w:val="00007C7B"/>
    <w:rsid w:val="000102AE"/>
    <w:rsid w:val="000138C3"/>
    <w:rsid w:val="00014121"/>
    <w:rsid w:val="000151FB"/>
    <w:rsid w:val="00022CA0"/>
    <w:rsid w:val="000254E5"/>
    <w:rsid w:val="000266E3"/>
    <w:rsid w:val="00033958"/>
    <w:rsid w:val="00036244"/>
    <w:rsid w:val="00036C67"/>
    <w:rsid w:val="00041C4F"/>
    <w:rsid w:val="0005036D"/>
    <w:rsid w:val="000523D3"/>
    <w:rsid w:val="00053A0E"/>
    <w:rsid w:val="00053AE8"/>
    <w:rsid w:val="00053D13"/>
    <w:rsid w:val="00054652"/>
    <w:rsid w:val="00061580"/>
    <w:rsid w:val="00063D8F"/>
    <w:rsid w:val="00065903"/>
    <w:rsid w:val="00065A0E"/>
    <w:rsid w:val="00071398"/>
    <w:rsid w:val="000716EF"/>
    <w:rsid w:val="00074DB5"/>
    <w:rsid w:val="00075790"/>
    <w:rsid w:val="000824C2"/>
    <w:rsid w:val="00083422"/>
    <w:rsid w:val="00083C25"/>
    <w:rsid w:val="00084940"/>
    <w:rsid w:val="00085CB0"/>
    <w:rsid w:val="00090422"/>
    <w:rsid w:val="0009098F"/>
    <w:rsid w:val="000928C2"/>
    <w:rsid w:val="00097583"/>
    <w:rsid w:val="000A1B4D"/>
    <w:rsid w:val="000A439B"/>
    <w:rsid w:val="000A7D0D"/>
    <w:rsid w:val="000B1649"/>
    <w:rsid w:val="000B28C5"/>
    <w:rsid w:val="000C5871"/>
    <w:rsid w:val="000C7184"/>
    <w:rsid w:val="000E04FA"/>
    <w:rsid w:val="000E1CE5"/>
    <w:rsid w:val="000E7024"/>
    <w:rsid w:val="000F0BCE"/>
    <w:rsid w:val="000F5DA6"/>
    <w:rsid w:val="000F692B"/>
    <w:rsid w:val="001003E3"/>
    <w:rsid w:val="00101A80"/>
    <w:rsid w:val="00104A74"/>
    <w:rsid w:val="00106781"/>
    <w:rsid w:val="00110051"/>
    <w:rsid w:val="00113BFC"/>
    <w:rsid w:val="00115062"/>
    <w:rsid w:val="00117632"/>
    <w:rsid w:val="00120AD6"/>
    <w:rsid w:val="0012172B"/>
    <w:rsid w:val="00123510"/>
    <w:rsid w:val="00125322"/>
    <w:rsid w:val="00125553"/>
    <w:rsid w:val="001257D7"/>
    <w:rsid w:val="00125976"/>
    <w:rsid w:val="0013326E"/>
    <w:rsid w:val="00133CDC"/>
    <w:rsid w:val="00134491"/>
    <w:rsid w:val="00137C6A"/>
    <w:rsid w:val="0014084D"/>
    <w:rsid w:val="001409CE"/>
    <w:rsid w:val="0014251A"/>
    <w:rsid w:val="00144DA6"/>
    <w:rsid w:val="00145B2C"/>
    <w:rsid w:val="00146751"/>
    <w:rsid w:val="0014766E"/>
    <w:rsid w:val="0015115F"/>
    <w:rsid w:val="001517BD"/>
    <w:rsid w:val="0015210C"/>
    <w:rsid w:val="001527EA"/>
    <w:rsid w:val="001529F6"/>
    <w:rsid w:val="00154578"/>
    <w:rsid w:val="00155F72"/>
    <w:rsid w:val="00156015"/>
    <w:rsid w:val="001601A8"/>
    <w:rsid w:val="00161A2B"/>
    <w:rsid w:val="00163A63"/>
    <w:rsid w:val="00164360"/>
    <w:rsid w:val="00166BCA"/>
    <w:rsid w:val="00166F67"/>
    <w:rsid w:val="001701B2"/>
    <w:rsid w:val="00170343"/>
    <w:rsid w:val="001726A4"/>
    <w:rsid w:val="001761DA"/>
    <w:rsid w:val="00176444"/>
    <w:rsid w:val="00176B24"/>
    <w:rsid w:val="0017771E"/>
    <w:rsid w:val="00177E94"/>
    <w:rsid w:val="00183081"/>
    <w:rsid w:val="00187D28"/>
    <w:rsid w:val="001917AE"/>
    <w:rsid w:val="00194764"/>
    <w:rsid w:val="001976ED"/>
    <w:rsid w:val="001A0636"/>
    <w:rsid w:val="001A726C"/>
    <w:rsid w:val="001B7008"/>
    <w:rsid w:val="001B7DC8"/>
    <w:rsid w:val="001C2095"/>
    <w:rsid w:val="001C2B62"/>
    <w:rsid w:val="001C3BF2"/>
    <w:rsid w:val="001C63A3"/>
    <w:rsid w:val="001C733B"/>
    <w:rsid w:val="001D0D20"/>
    <w:rsid w:val="001D2EB2"/>
    <w:rsid w:val="001D4446"/>
    <w:rsid w:val="001D5578"/>
    <w:rsid w:val="001D5D0E"/>
    <w:rsid w:val="001D61CE"/>
    <w:rsid w:val="001E2713"/>
    <w:rsid w:val="001E284B"/>
    <w:rsid w:val="001F029B"/>
    <w:rsid w:val="001F310E"/>
    <w:rsid w:val="001F3EDB"/>
    <w:rsid w:val="001F62B1"/>
    <w:rsid w:val="0020199B"/>
    <w:rsid w:val="0020523A"/>
    <w:rsid w:val="00205258"/>
    <w:rsid w:val="002063CA"/>
    <w:rsid w:val="0021285C"/>
    <w:rsid w:val="00215CA0"/>
    <w:rsid w:val="00216A4C"/>
    <w:rsid w:val="00220E86"/>
    <w:rsid w:val="002215AF"/>
    <w:rsid w:val="002261B7"/>
    <w:rsid w:val="00230B2E"/>
    <w:rsid w:val="0023628B"/>
    <w:rsid w:val="0024297F"/>
    <w:rsid w:val="002451D0"/>
    <w:rsid w:val="00246F8A"/>
    <w:rsid w:val="00253254"/>
    <w:rsid w:val="002540EF"/>
    <w:rsid w:val="00254A53"/>
    <w:rsid w:val="00262D35"/>
    <w:rsid w:val="00263F44"/>
    <w:rsid w:val="00271921"/>
    <w:rsid w:val="002731E4"/>
    <w:rsid w:val="00277107"/>
    <w:rsid w:val="00282685"/>
    <w:rsid w:val="00282A05"/>
    <w:rsid w:val="00283ABE"/>
    <w:rsid w:val="002904F0"/>
    <w:rsid w:val="00292D91"/>
    <w:rsid w:val="00293FB1"/>
    <w:rsid w:val="00295A39"/>
    <w:rsid w:val="00297529"/>
    <w:rsid w:val="002A0C5E"/>
    <w:rsid w:val="002A6A05"/>
    <w:rsid w:val="002A76EC"/>
    <w:rsid w:val="002A7FE0"/>
    <w:rsid w:val="002B031D"/>
    <w:rsid w:val="002B48B1"/>
    <w:rsid w:val="002B74EB"/>
    <w:rsid w:val="002C4AC1"/>
    <w:rsid w:val="002C5C56"/>
    <w:rsid w:val="002C7C86"/>
    <w:rsid w:val="002D74CB"/>
    <w:rsid w:val="002E18F9"/>
    <w:rsid w:val="002E2CB8"/>
    <w:rsid w:val="002E54E0"/>
    <w:rsid w:val="002E5EA8"/>
    <w:rsid w:val="002E69F8"/>
    <w:rsid w:val="002F0031"/>
    <w:rsid w:val="002F24D1"/>
    <w:rsid w:val="002F35B9"/>
    <w:rsid w:val="002F523A"/>
    <w:rsid w:val="002F5E06"/>
    <w:rsid w:val="002F6054"/>
    <w:rsid w:val="00300E37"/>
    <w:rsid w:val="00301C12"/>
    <w:rsid w:val="0030339A"/>
    <w:rsid w:val="00304441"/>
    <w:rsid w:val="00304C28"/>
    <w:rsid w:val="00305C20"/>
    <w:rsid w:val="00307007"/>
    <w:rsid w:val="00310367"/>
    <w:rsid w:val="0031088E"/>
    <w:rsid w:val="00311107"/>
    <w:rsid w:val="00312EC9"/>
    <w:rsid w:val="00313449"/>
    <w:rsid w:val="00314E84"/>
    <w:rsid w:val="0031500C"/>
    <w:rsid w:val="00316DA5"/>
    <w:rsid w:val="003268C7"/>
    <w:rsid w:val="00326AD0"/>
    <w:rsid w:val="00327D7B"/>
    <w:rsid w:val="00335479"/>
    <w:rsid w:val="00342C50"/>
    <w:rsid w:val="00344522"/>
    <w:rsid w:val="003466E6"/>
    <w:rsid w:val="00346B85"/>
    <w:rsid w:val="003474BB"/>
    <w:rsid w:val="003477F4"/>
    <w:rsid w:val="0035062E"/>
    <w:rsid w:val="00353801"/>
    <w:rsid w:val="003572FD"/>
    <w:rsid w:val="00357A72"/>
    <w:rsid w:val="003652B6"/>
    <w:rsid w:val="003734E8"/>
    <w:rsid w:val="003737F9"/>
    <w:rsid w:val="003757D6"/>
    <w:rsid w:val="003762B5"/>
    <w:rsid w:val="0037695E"/>
    <w:rsid w:val="0037753C"/>
    <w:rsid w:val="003800F1"/>
    <w:rsid w:val="00380BCE"/>
    <w:rsid w:val="00380F6E"/>
    <w:rsid w:val="003833C7"/>
    <w:rsid w:val="00383AD5"/>
    <w:rsid w:val="00384A37"/>
    <w:rsid w:val="003878F7"/>
    <w:rsid w:val="00391086"/>
    <w:rsid w:val="0039215F"/>
    <w:rsid w:val="0039493D"/>
    <w:rsid w:val="003A13B8"/>
    <w:rsid w:val="003A2E61"/>
    <w:rsid w:val="003A3A4E"/>
    <w:rsid w:val="003A6BBC"/>
    <w:rsid w:val="003B2228"/>
    <w:rsid w:val="003B350A"/>
    <w:rsid w:val="003B6945"/>
    <w:rsid w:val="003B6E9A"/>
    <w:rsid w:val="003C78E6"/>
    <w:rsid w:val="003D25AA"/>
    <w:rsid w:val="003D3BBE"/>
    <w:rsid w:val="003E2093"/>
    <w:rsid w:val="003E7CEA"/>
    <w:rsid w:val="003F7300"/>
    <w:rsid w:val="0041219C"/>
    <w:rsid w:val="00420284"/>
    <w:rsid w:val="004274D7"/>
    <w:rsid w:val="004325BB"/>
    <w:rsid w:val="0043273B"/>
    <w:rsid w:val="0043668A"/>
    <w:rsid w:val="004413D8"/>
    <w:rsid w:val="00441C37"/>
    <w:rsid w:val="00444006"/>
    <w:rsid w:val="00444AF9"/>
    <w:rsid w:val="00450C96"/>
    <w:rsid w:val="0045621A"/>
    <w:rsid w:val="00460241"/>
    <w:rsid w:val="00463DDB"/>
    <w:rsid w:val="00472104"/>
    <w:rsid w:val="004731F0"/>
    <w:rsid w:val="00481AC0"/>
    <w:rsid w:val="004820EE"/>
    <w:rsid w:val="00482678"/>
    <w:rsid w:val="0048272A"/>
    <w:rsid w:val="00485A27"/>
    <w:rsid w:val="00486C63"/>
    <w:rsid w:val="0049000B"/>
    <w:rsid w:val="004951B5"/>
    <w:rsid w:val="004975A7"/>
    <w:rsid w:val="004A479C"/>
    <w:rsid w:val="004A7B21"/>
    <w:rsid w:val="004B22EF"/>
    <w:rsid w:val="004C38BA"/>
    <w:rsid w:val="004C3A24"/>
    <w:rsid w:val="004C7315"/>
    <w:rsid w:val="004C7686"/>
    <w:rsid w:val="004C7F74"/>
    <w:rsid w:val="004D3D8A"/>
    <w:rsid w:val="004D655D"/>
    <w:rsid w:val="004D699D"/>
    <w:rsid w:val="004D733A"/>
    <w:rsid w:val="004E09D6"/>
    <w:rsid w:val="004E0ADA"/>
    <w:rsid w:val="004F09FB"/>
    <w:rsid w:val="004F2D76"/>
    <w:rsid w:val="004F33B2"/>
    <w:rsid w:val="004F73ED"/>
    <w:rsid w:val="0050073A"/>
    <w:rsid w:val="005032FC"/>
    <w:rsid w:val="00504B03"/>
    <w:rsid w:val="00504B6E"/>
    <w:rsid w:val="00510710"/>
    <w:rsid w:val="00513206"/>
    <w:rsid w:val="00514E8C"/>
    <w:rsid w:val="00516B9D"/>
    <w:rsid w:val="00521AA5"/>
    <w:rsid w:val="00521AF5"/>
    <w:rsid w:val="0052239A"/>
    <w:rsid w:val="00532B8D"/>
    <w:rsid w:val="00537282"/>
    <w:rsid w:val="00540E71"/>
    <w:rsid w:val="00541874"/>
    <w:rsid w:val="0054416D"/>
    <w:rsid w:val="00546853"/>
    <w:rsid w:val="00550C90"/>
    <w:rsid w:val="00551E7D"/>
    <w:rsid w:val="00552AEC"/>
    <w:rsid w:val="00552B59"/>
    <w:rsid w:val="00553BA8"/>
    <w:rsid w:val="0055715C"/>
    <w:rsid w:val="00557B24"/>
    <w:rsid w:val="005611B5"/>
    <w:rsid w:val="00563792"/>
    <w:rsid w:val="0056463E"/>
    <w:rsid w:val="00567058"/>
    <w:rsid w:val="00567695"/>
    <w:rsid w:val="005709CB"/>
    <w:rsid w:val="00573A2B"/>
    <w:rsid w:val="0057419D"/>
    <w:rsid w:val="00574620"/>
    <w:rsid w:val="005755C8"/>
    <w:rsid w:val="0057607D"/>
    <w:rsid w:val="00583FCB"/>
    <w:rsid w:val="00584C63"/>
    <w:rsid w:val="00586C6B"/>
    <w:rsid w:val="00587C84"/>
    <w:rsid w:val="00587EE2"/>
    <w:rsid w:val="005914AC"/>
    <w:rsid w:val="00591B3A"/>
    <w:rsid w:val="005928DC"/>
    <w:rsid w:val="005A2BE8"/>
    <w:rsid w:val="005A4333"/>
    <w:rsid w:val="005A618B"/>
    <w:rsid w:val="005B1525"/>
    <w:rsid w:val="005B4178"/>
    <w:rsid w:val="005B5707"/>
    <w:rsid w:val="005C1946"/>
    <w:rsid w:val="005C4780"/>
    <w:rsid w:val="005C6D15"/>
    <w:rsid w:val="005D2215"/>
    <w:rsid w:val="005D4FF4"/>
    <w:rsid w:val="005D645D"/>
    <w:rsid w:val="005E143A"/>
    <w:rsid w:val="005E3449"/>
    <w:rsid w:val="005E7262"/>
    <w:rsid w:val="005F122C"/>
    <w:rsid w:val="005F57B7"/>
    <w:rsid w:val="005F58D4"/>
    <w:rsid w:val="005F7AC9"/>
    <w:rsid w:val="00605156"/>
    <w:rsid w:val="00605C74"/>
    <w:rsid w:val="0060682B"/>
    <w:rsid w:val="006127A7"/>
    <w:rsid w:val="0061755E"/>
    <w:rsid w:val="00620B76"/>
    <w:rsid w:val="006227FD"/>
    <w:rsid w:val="006234F0"/>
    <w:rsid w:val="00623FFE"/>
    <w:rsid w:val="00624F25"/>
    <w:rsid w:val="006274D2"/>
    <w:rsid w:val="006303E4"/>
    <w:rsid w:val="006316F9"/>
    <w:rsid w:val="00631734"/>
    <w:rsid w:val="00632910"/>
    <w:rsid w:val="00640640"/>
    <w:rsid w:val="006409C6"/>
    <w:rsid w:val="0064133E"/>
    <w:rsid w:val="00642BE3"/>
    <w:rsid w:val="00644C7E"/>
    <w:rsid w:val="00652BD1"/>
    <w:rsid w:val="006575FF"/>
    <w:rsid w:val="00660FE9"/>
    <w:rsid w:val="00662356"/>
    <w:rsid w:val="006625EA"/>
    <w:rsid w:val="00666636"/>
    <w:rsid w:val="00670196"/>
    <w:rsid w:val="00672AFA"/>
    <w:rsid w:val="00672C13"/>
    <w:rsid w:val="00676724"/>
    <w:rsid w:val="00677BE2"/>
    <w:rsid w:val="006814C3"/>
    <w:rsid w:val="006840EB"/>
    <w:rsid w:val="0068440D"/>
    <w:rsid w:val="006927E9"/>
    <w:rsid w:val="006A199A"/>
    <w:rsid w:val="006A2179"/>
    <w:rsid w:val="006A44C2"/>
    <w:rsid w:val="006B2FED"/>
    <w:rsid w:val="006B3317"/>
    <w:rsid w:val="006B411A"/>
    <w:rsid w:val="006B421E"/>
    <w:rsid w:val="006B7EC5"/>
    <w:rsid w:val="006C013F"/>
    <w:rsid w:val="006C7D31"/>
    <w:rsid w:val="006D081A"/>
    <w:rsid w:val="006D2A58"/>
    <w:rsid w:val="006D7482"/>
    <w:rsid w:val="006E2603"/>
    <w:rsid w:val="006E2761"/>
    <w:rsid w:val="006E2970"/>
    <w:rsid w:val="006E6107"/>
    <w:rsid w:val="006E63D8"/>
    <w:rsid w:val="006E6A9D"/>
    <w:rsid w:val="006F1209"/>
    <w:rsid w:val="006F4E23"/>
    <w:rsid w:val="006F5FB5"/>
    <w:rsid w:val="00700D0C"/>
    <w:rsid w:val="007054FD"/>
    <w:rsid w:val="0070659A"/>
    <w:rsid w:val="00711031"/>
    <w:rsid w:val="00711552"/>
    <w:rsid w:val="00711C07"/>
    <w:rsid w:val="0071544D"/>
    <w:rsid w:val="007162F7"/>
    <w:rsid w:val="00723648"/>
    <w:rsid w:val="007237BB"/>
    <w:rsid w:val="00735805"/>
    <w:rsid w:val="00743A47"/>
    <w:rsid w:val="00746119"/>
    <w:rsid w:val="007543B8"/>
    <w:rsid w:val="00755AB3"/>
    <w:rsid w:val="00756811"/>
    <w:rsid w:val="007664C9"/>
    <w:rsid w:val="007674E3"/>
    <w:rsid w:val="0076756D"/>
    <w:rsid w:val="00767F62"/>
    <w:rsid w:val="00770684"/>
    <w:rsid w:val="00770EAF"/>
    <w:rsid w:val="0077228E"/>
    <w:rsid w:val="007751B3"/>
    <w:rsid w:val="00780810"/>
    <w:rsid w:val="00781B5B"/>
    <w:rsid w:val="00782952"/>
    <w:rsid w:val="00783229"/>
    <w:rsid w:val="00783BF1"/>
    <w:rsid w:val="00784152"/>
    <w:rsid w:val="007860E0"/>
    <w:rsid w:val="00786621"/>
    <w:rsid w:val="00791D18"/>
    <w:rsid w:val="00792049"/>
    <w:rsid w:val="0079242B"/>
    <w:rsid w:val="00795C85"/>
    <w:rsid w:val="007A0993"/>
    <w:rsid w:val="007A1C67"/>
    <w:rsid w:val="007A35A1"/>
    <w:rsid w:val="007A5FED"/>
    <w:rsid w:val="007A7EFD"/>
    <w:rsid w:val="007C304A"/>
    <w:rsid w:val="007C52EB"/>
    <w:rsid w:val="007C65B6"/>
    <w:rsid w:val="007D14D7"/>
    <w:rsid w:val="007D709B"/>
    <w:rsid w:val="007D79BE"/>
    <w:rsid w:val="007E5BBF"/>
    <w:rsid w:val="007F07A5"/>
    <w:rsid w:val="007F5696"/>
    <w:rsid w:val="007F57EE"/>
    <w:rsid w:val="008000AD"/>
    <w:rsid w:val="00802E7C"/>
    <w:rsid w:val="0080352E"/>
    <w:rsid w:val="008065F7"/>
    <w:rsid w:val="00807AA7"/>
    <w:rsid w:val="00807DDA"/>
    <w:rsid w:val="0081472A"/>
    <w:rsid w:val="00814B4E"/>
    <w:rsid w:val="00820584"/>
    <w:rsid w:val="00820C7C"/>
    <w:rsid w:val="0082155A"/>
    <w:rsid w:val="00822564"/>
    <w:rsid w:val="00824E62"/>
    <w:rsid w:val="0082554D"/>
    <w:rsid w:val="008256E6"/>
    <w:rsid w:val="00827504"/>
    <w:rsid w:val="00835C14"/>
    <w:rsid w:val="00837484"/>
    <w:rsid w:val="00840759"/>
    <w:rsid w:val="00844E85"/>
    <w:rsid w:val="0084512F"/>
    <w:rsid w:val="00846E51"/>
    <w:rsid w:val="00850B6F"/>
    <w:rsid w:val="00851F62"/>
    <w:rsid w:val="00853C5A"/>
    <w:rsid w:val="00854852"/>
    <w:rsid w:val="00860246"/>
    <w:rsid w:val="00861B64"/>
    <w:rsid w:val="00861E3C"/>
    <w:rsid w:val="008650B8"/>
    <w:rsid w:val="00867F58"/>
    <w:rsid w:val="0087073A"/>
    <w:rsid w:val="00872B9D"/>
    <w:rsid w:val="00873A24"/>
    <w:rsid w:val="00874334"/>
    <w:rsid w:val="00875B0E"/>
    <w:rsid w:val="00880DE9"/>
    <w:rsid w:val="008810A0"/>
    <w:rsid w:val="00881501"/>
    <w:rsid w:val="00884F05"/>
    <w:rsid w:val="008871BB"/>
    <w:rsid w:val="00893DD1"/>
    <w:rsid w:val="00897AC0"/>
    <w:rsid w:val="008A0422"/>
    <w:rsid w:val="008A0E02"/>
    <w:rsid w:val="008A19A3"/>
    <w:rsid w:val="008A4D6C"/>
    <w:rsid w:val="008A5177"/>
    <w:rsid w:val="008B090A"/>
    <w:rsid w:val="008B21FD"/>
    <w:rsid w:val="008B65EA"/>
    <w:rsid w:val="008C2CA6"/>
    <w:rsid w:val="008C4390"/>
    <w:rsid w:val="008C6751"/>
    <w:rsid w:val="008D0583"/>
    <w:rsid w:val="008D211F"/>
    <w:rsid w:val="008D3C26"/>
    <w:rsid w:val="008D72EB"/>
    <w:rsid w:val="008E2ED2"/>
    <w:rsid w:val="008E4909"/>
    <w:rsid w:val="008E4AA3"/>
    <w:rsid w:val="008E58B0"/>
    <w:rsid w:val="008E5EDE"/>
    <w:rsid w:val="008F0D27"/>
    <w:rsid w:val="008F23D8"/>
    <w:rsid w:val="008F2590"/>
    <w:rsid w:val="008F547F"/>
    <w:rsid w:val="008F7C32"/>
    <w:rsid w:val="008F7D93"/>
    <w:rsid w:val="008F7EE2"/>
    <w:rsid w:val="00904452"/>
    <w:rsid w:val="009112F8"/>
    <w:rsid w:val="00911DDB"/>
    <w:rsid w:val="009150A4"/>
    <w:rsid w:val="009156C1"/>
    <w:rsid w:val="00922455"/>
    <w:rsid w:val="009239A5"/>
    <w:rsid w:val="00927898"/>
    <w:rsid w:val="0093056B"/>
    <w:rsid w:val="009324BD"/>
    <w:rsid w:val="00932CD4"/>
    <w:rsid w:val="009364BA"/>
    <w:rsid w:val="0093676F"/>
    <w:rsid w:val="00940C21"/>
    <w:rsid w:val="00941DFA"/>
    <w:rsid w:val="009462A7"/>
    <w:rsid w:val="0094749F"/>
    <w:rsid w:val="00950E41"/>
    <w:rsid w:val="009513EF"/>
    <w:rsid w:val="0095169B"/>
    <w:rsid w:val="00951CFE"/>
    <w:rsid w:val="00952A4F"/>
    <w:rsid w:val="00957CA0"/>
    <w:rsid w:val="00960426"/>
    <w:rsid w:val="0096207A"/>
    <w:rsid w:val="009638B1"/>
    <w:rsid w:val="00964BFD"/>
    <w:rsid w:val="00964EDF"/>
    <w:rsid w:val="00965AE9"/>
    <w:rsid w:val="00971B6C"/>
    <w:rsid w:val="0097541D"/>
    <w:rsid w:val="00980C0B"/>
    <w:rsid w:val="00990E76"/>
    <w:rsid w:val="0099143E"/>
    <w:rsid w:val="00991FD9"/>
    <w:rsid w:val="00996F3A"/>
    <w:rsid w:val="009A0380"/>
    <w:rsid w:val="009A0941"/>
    <w:rsid w:val="009A1945"/>
    <w:rsid w:val="009A3AB6"/>
    <w:rsid w:val="009A5922"/>
    <w:rsid w:val="009B03EF"/>
    <w:rsid w:val="009B0AB0"/>
    <w:rsid w:val="009B0E73"/>
    <w:rsid w:val="009B1953"/>
    <w:rsid w:val="009B2F31"/>
    <w:rsid w:val="009B45B5"/>
    <w:rsid w:val="009B52A2"/>
    <w:rsid w:val="009C1251"/>
    <w:rsid w:val="009C2B69"/>
    <w:rsid w:val="009C4B0F"/>
    <w:rsid w:val="009C4C14"/>
    <w:rsid w:val="009C4DC5"/>
    <w:rsid w:val="009C5B7A"/>
    <w:rsid w:val="009E064D"/>
    <w:rsid w:val="009E2D1B"/>
    <w:rsid w:val="009E6552"/>
    <w:rsid w:val="009E6B96"/>
    <w:rsid w:val="009E704D"/>
    <w:rsid w:val="009E77F1"/>
    <w:rsid w:val="009F0BF4"/>
    <w:rsid w:val="009F2713"/>
    <w:rsid w:val="009F2BD4"/>
    <w:rsid w:val="009F535A"/>
    <w:rsid w:val="00A01FB4"/>
    <w:rsid w:val="00A06083"/>
    <w:rsid w:val="00A07189"/>
    <w:rsid w:val="00A159FB"/>
    <w:rsid w:val="00A214C6"/>
    <w:rsid w:val="00A26F7A"/>
    <w:rsid w:val="00A270F7"/>
    <w:rsid w:val="00A30F98"/>
    <w:rsid w:val="00A35515"/>
    <w:rsid w:val="00A35B3F"/>
    <w:rsid w:val="00A40D88"/>
    <w:rsid w:val="00A41C49"/>
    <w:rsid w:val="00A42DE3"/>
    <w:rsid w:val="00A43A30"/>
    <w:rsid w:val="00A43C23"/>
    <w:rsid w:val="00A53F68"/>
    <w:rsid w:val="00A54DA2"/>
    <w:rsid w:val="00A56E4E"/>
    <w:rsid w:val="00A572C7"/>
    <w:rsid w:val="00A662AC"/>
    <w:rsid w:val="00A67434"/>
    <w:rsid w:val="00A67C2F"/>
    <w:rsid w:val="00A75BBE"/>
    <w:rsid w:val="00A81BAF"/>
    <w:rsid w:val="00A84209"/>
    <w:rsid w:val="00A8717E"/>
    <w:rsid w:val="00A8795A"/>
    <w:rsid w:val="00A91070"/>
    <w:rsid w:val="00A955F9"/>
    <w:rsid w:val="00A97C36"/>
    <w:rsid w:val="00AA0FD8"/>
    <w:rsid w:val="00AA1758"/>
    <w:rsid w:val="00AA1E1C"/>
    <w:rsid w:val="00AA5ADA"/>
    <w:rsid w:val="00AB0628"/>
    <w:rsid w:val="00AB1970"/>
    <w:rsid w:val="00AB5BEF"/>
    <w:rsid w:val="00AC1682"/>
    <w:rsid w:val="00AC19B4"/>
    <w:rsid w:val="00AD187C"/>
    <w:rsid w:val="00AD3571"/>
    <w:rsid w:val="00AD5F65"/>
    <w:rsid w:val="00AD6C63"/>
    <w:rsid w:val="00AE1AC3"/>
    <w:rsid w:val="00AE7BA8"/>
    <w:rsid w:val="00AE7CBB"/>
    <w:rsid w:val="00AF21C7"/>
    <w:rsid w:val="00AF2F69"/>
    <w:rsid w:val="00AF433A"/>
    <w:rsid w:val="00AF45CF"/>
    <w:rsid w:val="00AF5EBA"/>
    <w:rsid w:val="00AF7E44"/>
    <w:rsid w:val="00B06B25"/>
    <w:rsid w:val="00B06BB3"/>
    <w:rsid w:val="00B1029C"/>
    <w:rsid w:val="00B111A0"/>
    <w:rsid w:val="00B12F43"/>
    <w:rsid w:val="00B13C5B"/>
    <w:rsid w:val="00B20455"/>
    <w:rsid w:val="00B23B91"/>
    <w:rsid w:val="00B2544B"/>
    <w:rsid w:val="00B27F46"/>
    <w:rsid w:val="00B3404A"/>
    <w:rsid w:val="00B37A2D"/>
    <w:rsid w:val="00B41BD4"/>
    <w:rsid w:val="00B41E01"/>
    <w:rsid w:val="00B4418E"/>
    <w:rsid w:val="00B45596"/>
    <w:rsid w:val="00B47031"/>
    <w:rsid w:val="00B509C4"/>
    <w:rsid w:val="00B543E3"/>
    <w:rsid w:val="00B55A2B"/>
    <w:rsid w:val="00B61E83"/>
    <w:rsid w:val="00B6207D"/>
    <w:rsid w:val="00B7049D"/>
    <w:rsid w:val="00B73202"/>
    <w:rsid w:val="00B75E75"/>
    <w:rsid w:val="00B80C2B"/>
    <w:rsid w:val="00B843B1"/>
    <w:rsid w:val="00B84410"/>
    <w:rsid w:val="00B84FA2"/>
    <w:rsid w:val="00B91E6C"/>
    <w:rsid w:val="00B93B77"/>
    <w:rsid w:val="00B9738A"/>
    <w:rsid w:val="00BA22C2"/>
    <w:rsid w:val="00BA25AE"/>
    <w:rsid w:val="00BA34DA"/>
    <w:rsid w:val="00BA4CBD"/>
    <w:rsid w:val="00BA5978"/>
    <w:rsid w:val="00BA626F"/>
    <w:rsid w:val="00BA759E"/>
    <w:rsid w:val="00BB20BC"/>
    <w:rsid w:val="00BB2982"/>
    <w:rsid w:val="00BB424B"/>
    <w:rsid w:val="00BB6FAF"/>
    <w:rsid w:val="00BC635D"/>
    <w:rsid w:val="00BC79ED"/>
    <w:rsid w:val="00BD0292"/>
    <w:rsid w:val="00BD0972"/>
    <w:rsid w:val="00BD0E0F"/>
    <w:rsid w:val="00BD1627"/>
    <w:rsid w:val="00BD5E50"/>
    <w:rsid w:val="00BE1BD2"/>
    <w:rsid w:val="00BE4B77"/>
    <w:rsid w:val="00BE6BE1"/>
    <w:rsid w:val="00BE7367"/>
    <w:rsid w:val="00BF07A8"/>
    <w:rsid w:val="00BF366C"/>
    <w:rsid w:val="00BF78BE"/>
    <w:rsid w:val="00C00649"/>
    <w:rsid w:val="00C00C25"/>
    <w:rsid w:val="00C056E4"/>
    <w:rsid w:val="00C0717A"/>
    <w:rsid w:val="00C0769C"/>
    <w:rsid w:val="00C101AD"/>
    <w:rsid w:val="00C1038B"/>
    <w:rsid w:val="00C10F5D"/>
    <w:rsid w:val="00C12AFD"/>
    <w:rsid w:val="00C12E82"/>
    <w:rsid w:val="00C16AD5"/>
    <w:rsid w:val="00C17E70"/>
    <w:rsid w:val="00C220F3"/>
    <w:rsid w:val="00C228A8"/>
    <w:rsid w:val="00C24360"/>
    <w:rsid w:val="00C267BD"/>
    <w:rsid w:val="00C27C68"/>
    <w:rsid w:val="00C32DCB"/>
    <w:rsid w:val="00C33331"/>
    <w:rsid w:val="00C3463A"/>
    <w:rsid w:val="00C360D6"/>
    <w:rsid w:val="00C36FDF"/>
    <w:rsid w:val="00C37B23"/>
    <w:rsid w:val="00C42BC4"/>
    <w:rsid w:val="00C52E17"/>
    <w:rsid w:val="00C60432"/>
    <w:rsid w:val="00C646B5"/>
    <w:rsid w:val="00C64960"/>
    <w:rsid w:val="00C65140"/>
    <w:rsid w:val="00C667CA"/>
    <w:rsid w:val="00C707B0"/>
    <w:rsid w:val="00C7384E"/>
    <w:rsid w:val="00C76B1F"/>
    <w:rsid w:val="00C77647"/>
    <w:rsid w:val="00C80A7F"/>
    <w:rsid w:val="00C82ED0"/>
    <w:rsid w:val="00C839ED"/>
    <w:rsid w:val="00C95BE8"/>
    <w:rsid w:val="00C96461"/>
    <w:rsid w:val="00C96FFB"/>
    <w:rsid w:val="00C97AD5"/>
    <w:rsid w:val="00CA0FF2"/>
    <w:rsid w:val="00CA3CB8"/>
    <w:rsid w:val="00CA4D13"/>
    <w:rsid w:val="00CB0FE2"/>
    <w:rsid w:val="00CB1DF7"/>
    <w:rsid w:val="00CB2375"/>
    <w:rsid w:val="00CB26BF"/>
    <w:rsid w:val="00CC0B19"/>
    <w:rsid w:val="00CC20F5"/>
    <w:rsid w:val="00CC245D"/>
    <w:rsid w:val="00CC34EF"/>
    <w:rsid w:val="00CC4B51"/>
    <w:rsid w:val="00CC658F"/>
    <w:rsid w:val="00CC6A8C"/>
    <w:rsid w:val="00CC7FF2"/>
    <w:rsid w:val="00CD1A12"/>
    <w:rsid w:val="00CD610B"/>
    <w:rsid w:val="00CE0240"/>
    <w:rsid w:val="00CE034D"/>
    <w:rsid w:val="00CE0C70"/>
    <w:rsid w:val="00CE2589"/>
    <w:rsid w:val="00CE40C8"/>
    <w:rsid w:val="00CE4DEB"/>
    <w:rsid w:val="00CF0E04"/>
    <w:rsid w:val="00CF30CA"/>
    <w:rsid w:val="00CF459D"/>
    <w:rsid w:val="00D03B09"/>
    <w:rsid w:val="00D07FC4"/>
    <w:rsid w:val="00D10110"/>
    <w:rsid w:val="00D118BC"/>
    <w:rsid w:val="00D157A0"/>
    <w:rsid w:val="00D165D9"/>
    <w:rsid w:val="00D20A60"/>
    <w:rsid w:val="00D21EDF"/>
    <w:rsid w:val="00D23994"/>
    <w:rsid w:val="00D23E9A"/>
    <w:rsid w:val="00D26157"/>
    <w:rsid w:val="00D33A23"/>
    <w:rsid w:val="00D33F1A"/>
    <w:rsid w:val="00D36E43"/>
    <w:rsid w:val="00D41707"/>
    <w:rsid w:val="00D41A12"/>
    <w:rsid w:val="00D443A7"/>
    <w:rsid w:val="00D44C12"/>
    <w:rsid w:val="00D52676"/>
    <w:rsid w:val="00D54383"/>
    <w:rsid w:val="00D54EAA"/>
    <w:rsid w:val="00D5792D"/>
    <w:rsid w:val="00D629D6"/>
    <w:rsid w:val="00D65858"/>
    <w:rsid w:val="00D7090A"/>
    <w:rsid w:val="00D70D31"/>
    <w:rsid w:val="00D71E5C"/>
    <w:rsid w:val="00D728EC"/>
    <w:rsid w:val="00D72E94"/>
    <w:rsid w:val="00D739F0"/>
    <w:rsid w:val="00D7504C"/>
    <w:rsid w:val="00D76C82"/>
    <w:rsid w:val="00D80B16"/>
    <w:rsid w:val="00D81922"/>
    <w:rsid w:val="00D834C0"/>
    <w:rsid w:val="00D9052D"/>
    <w:rsid w:val="00D9193A"/>
    <w:rsid w:val="00D92484"/>
    <w:rsid w:val="00D92BE1"/>
    <w:rsid w:val="00D968C4"/>
    <w:rsid w:val="00DA241D"/>
    <w:rsid w:val="00DA2CA1"/>
    <w:rsid w:val="00DA3227"/>
    <w:rsid w:val="00DA5813"/>
    <w:rsid w:val="00DA58B8"/>
    <w:rsid w:val="00DA786E"/>
    <w:rsid w:val="00DB0433"/>
    <w:rsid w:val="00DB0F7F"/>
    <w:rsid w:val="00DB29E2"/>
    <w:rsid w:val="00DB5F9C"/>
    <w:rsid w:val="00DB71D2"/>
    <w:rsid w:val="00DD500F"/>
    <w:rsid w:val="00DD5CC4"/>
    <w:rsid w:val="00DE1215"/>
    <w:rsid w:val="00DE2B68"/>
    <w:rsid w:val="00DE3D9E"/>
    <w:rsid w:val="00DE3FAA"/>
    <w:rsid w:val="00DE634A"/>
    <w:rsid w:val="00DE73C8"/>
    <w:rsid w:val="00DE793A"/>
    <w:rsid w:val="00DF1990"/>
    <w:rsid w:val="00DF4381"/>
    <w:rsid w:val="00DF4BFE"/>
    <w:rsid w:val="00E010D6"/>
    <w:rsid w:val="00E033EC"/>
    <w:rsid w:val="00E03FE8"/>
    <w:rsid w:val="00E066C2"/>
    <w:rsid w:val="00E11A1D"/>
    <w:rsid w:val="00E11F33"/>
    <w:rsid w:val="00E149DD"/>
    <w:rsid w:val="00E157A1"/>
    <w:rsid w:val="00E15CF7"/>
    <w:rsid w:val="00E228F7"/>
    <w:rsid w:val="00E24BB1"/>
    <w:rsid w:val="00E26346"/>
    <w:rsid w:val="00E2675C"/>
    <w:rsid w:val="00E30473"/>
    <w:rsid w:val="00E34644"/>
    <w:rsid w:val="00E349C9"/>
    <w:rsid w:val="00E34FA4"/>
    <w:rsid w:val="00E41ED6"/>
    <w:rsid w:val="00E52A1C"/>
    <w:rsid w:val="00E535E8"/>
    <w:rsid w:val="00E60076"/>
    <w:rsid w:val="00E60196"/>
    <w:rsid w:val="00E619B2"/>
    <w:rsid w:val="00E628F6"/>
    <w:rsid w:val="00E635B9"/>
    <w:rsid w:val="00E638AB"/>
    <w:rsid w:val="00E642D0"/>
    <w:rsid w:val="00E66A64"/>
    <w:rsid w:val="00E67448"/>
    <w:rsid w:val="00E71CEA"/>
    <w:rsid w:val="00E743DF"/>
    <w:rsid w:val="00E76FB2"/>
    <w:rsid w:val="00E824A3"/>
    <w:rsid w:val="00E826DD"/>
    <w:rsid w:val="00E87EF4"/>
    <w:rsid w:val="00E92D1B"/>
    <w:rsid w:val="00E95F65"/>
    <w:rsid w:val="00E9610C"/>
    <w:rsid w:val="00E9757D"/>
    <w:rsid w:val="00EA451A"/>
    <w:rsid w:val="00EA4A3A"/>
    <w:rsid w:val="00EA5A0F"/>
    <w:rsid w:val="00EA6D53"/>
    <w:rsid w:val="00EB3291"/>
    <w:rsid w:val="00EB5162"/>
    <w:rsid w:val="00EB6162"/>
    <w:rsid w:val="00EC14F1"/>
    <w:rsid w:val="00EC762D"/>
    <w:rsid w:val="00ED16F4"/>
    <w:rsid w:val="00ED3B72"/>
    <w:rsid w:val="00ED4E53"/>
    <w:rsid w:val="00EE0CAB"/>
    <w:rsid w:val="00EF5210"/>
    <w:rsid w:val="00EF634B"/>
    <w:rsid w:val="00EF64C4"/>
    <w:rsid w:val="00F010D7"/>
    <w:rsid w:val="00F04438"/>
    <w:rsid w:val="00F04DE5"/>
    <w:rsid w:val="00F06008"/>
    <w:rsid w:val="00F067FE"/>
    <w:rsid w:val="00F069FE"/>
    <w:rsid w:val="00F133AC"/>
    <w:rsid w:val="00F25057"/>
    <w:rsid w:val="00F25DDE"/>
    <w:rsid w:val="00F26FC9"/>
    <w:rsid w:val="00F277BE"/>
    <w:rsid w:val="00F41F68"/>
    <w:rsid w:val="00F4628B"/>
    <w:rsid w:val="00F510F0"/>
    <w:rsid w:val="00F513FC"/>
    <w:rsid w:val="00F52475"/>
    <w:rsid w:val="00F546FE"/>
    <w:rsid w:val="00F613B8"/>
    <w:rsid w:val="00F65380"/>
    <w:rsid w:val="00F669FB"/>
    <w:rsid w:val="00F70472"/>
    <w:rsid w:val="00F72072"/>
    <w:rsid w:val="00F739C4"/>
    <w:rsid w:val="00F743C6"/>
    <w:rsid w:val="00F74549"/>
    <w:rsid w:val="00F74EAF"/>
    <w:rsid w:val="00F76E4C"/>
    <w:rsid w:val="00F76F8A"/>
    <w:rsid w:val="00F803BF"/>
    <w:rsid w:val="00F81735"/>
    <w:rsid w:val="00F8218B"/>
    <w:rsid w:val="00F90292"/>
    <w:rsid w:val="00F9059E"/>
    <w:rsid w:val="00F90C01"/>
    <w:rsid w:val="00F92332"/>
    <w:rsid w:val="00F93B17"/>
    <w:rsid w:val="00F93B26"/>
    <w:rsid w:val="00F955D7"/>
    <w:rsid w:val="00F962F4"/>
    <w:rsid w:val="00FA106B"/>
    <w:rsid w:val="00FA4C86"/>
    <w:rsid w:val="00FA6EB2"/>
    <w:rsid w:val="00FA7784"/>
    <w:rsid w:val="00FB0877"/>
    <w:rsid w:val="00FB0A3B"/>
    <w:rsid w:val="00FB16AF"/>
    <w:rsid w:val="00FB2BE2"/>
    <w:rsid w:val="00FB4E40"/>
    <w:rsid w:val="00FB6A67"/>
    <w:rsid w:val="00FC49EB"/>
    <w:rsid w:val="00FC4D50"/>
    <w:rsid w:val="00FD27C5"/>
    <w:rsid w:val="00FD466F"/>
    <w:rsid w:val="00FD5312"/>
    <w:rsid w:val="00FD6EB6"/>
    <w:rsid w:val="00FE2334"/>
    <w:rsid w:val="00FE3BD5"/>
    <w:rsid w:val="00FE6AA4"/>
    <w:rsid w:val="00FE6F9C"/>
    <w:rsid w:val="00FF1753"/>
    <w:rsid w:val="00FF591B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A0440"/>
  <w15:chartTrackingRefBased/>
  <w15:docId w15:val="{FEECBABC-3845-417E-B4CF-BD264EBD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F4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96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159F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2F5496" w:themeColor="accent1" w:themeShade="BF"/>
      <w:sz w:val="26"/>
      <w:szCs w:val="26"/>
      <w:lang w:val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15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62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A159FB"/>
    <w:rPr>
      <w:rFonts w:ascii="Times New Roman" w:eastAsiaTheme="majorEastAsia" w:hAnsi="Times New Roman" w:cstheme="majorBidi"/>
      <w:b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F962F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62F4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96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62F4"/>
    <w:rPr>
      <w:lang w:val="en-US"/>
    </w:rPr>
  </w:style>
  <w:style w:type="paragraph" w:styleId="StandardWeb">
    <w:name w:val="Normal (Web)"/>
    <w:basedOn w:val="Normal"/>
    <w:uiPriority w:val="99"/>
    <w:semiHidden/>
    <w:unhideWhenUsed/>
    <w:rsid w:val="00F96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F962F4"/>
    <w:rPr>
      <w:b/>
      <w:bCs/>
    </w:rPr>
  </w:style>
  <w:style w:type="table" w:styleId="Reetkatablice">
    <w:name w:val="Table Grid"/>
    <w:basedOn w:val="Obinatablica"/>
    <w:uiPriority w:val="39"/>
    <w:rsid w:val="00F962F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2">
    <w:name w:val="Grid Table 4 Accent 2"/>
    <w:basedOn w:val="Obinatablica"/>
    <w:uiPriority w:val="49"/>
    <w:rsid w:val="00F962F4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OCNaslov">
    <w:name w:val="TOC Heading"/>
    <w:basedOn w:val="Naslov1"/>
    <w:next w:val="Normal"/>
    <w:uiPriority w:val="39"/>
    <w:unhideWhenUsed/>
    <w:qFormat/>
    <w:rsid w:val="00F962F4"/>
    <w:pPr>
      <w:outlineLvl w:val="9"/>
    </w:pPr>
    <w:rPr>
      <w:lang w:val="en-GB" w:eastAsia="en-GB"/>
    </w:rPr>
  </w:style>
  <w:style w:type="paragraph" w:styleId="Sadraj2">
    <w:name w:val="toc 2"/>
    <w:basedOn w:val="Normal"/>
    <w:next w:val="Normal"/>
    <w:autoRedefine/>
    <w:uiPriority w:val="39"/>
    <w:unhideWhenUsed/>
    <w:rsid w:val="00851F62"/>
    <w:pPr>
      <w:tabs>
        <w:tab w:val="left" w:pos="880"/>
        <w:tab w:val="right" w:leader="dot" w:pos="9350"/>
      </w:tabs>
      <w:spacing w:after="100" w:line="276" w:lineRule="auto"/>
      <w:ind w:left="709" w:hanging="489"/>
      <w:jc w:val="both"/>
    </w:pPr>
  </w:style>
  <w:style w:type="character" w:styleId="Hiperveza">
    <w:name w:val="Hyperlink"/>
    <w:basedOn w:val="Zadanifontodlomka"/>
    <w:uiPriority w:val="99"/>
    <w:unhideWhenUsed/>
    <w:rsid w:val="00F962F4"/>
    <w:rPr>
      <w:color w:val="0563C1" w:themeColor="hyperlink"/>
      <w:u w:val="single"/>
    </w:rPr>
  </w:style>
  <w:style w:type="paragraph" w:styleId="Sadraj1">
    <w:name w:val="toc 1"/>
    <w:basedOn w:val="Normal"/>
    <w:next w:val="Normal"/>
    <w:autoRedefine/>
    <w:uiPriority w:val="39"/>
    <w:unhideWhenUsed/>
    <w:rsid w:val="00851F62"/>
    <w:pPr>
      <w:tabs>
        <w:tab w:val="left" w:pos="440"/>
        <w:tab w:val="right" w:leader="dot" w:pos="9350"/>
      </w:tabs>
      <w:spacing w:after="100" w:line="276" w:lineRule="auto"/>
      <w:ind w:left="426" w:hanging="426"/>
      <w:jc w:val="both"/>
    </w:pPr>
  </w:style>
  <w:style w:type="table" w:styleId="Obinatablica1">
    <w:name w:val="Plain Table 1"/>
    <w:basedOn w:val="Obinatablica"/>
    <w:uiPriority w:val="41"/>
    <w:rsid w:val="00F962F4"/>
    <w:pPr>
      <w:spacing w:after="0" w:line="240" w:lineRule="auto"/>
      <w:jc w:val="both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F962F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962F4"/>
    <w:rPr>
      <w:rFonts w:eastAsiaTheme="minorEastAsia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F962F4"/>
    <w:rPr>
      <w:vertAlign w:val="superscript"/>
    </w:rPr>
  </w:style>
  <w:style w:type="paragraph" w:customStyle="1" w:styleId="Default">
    <w:name w:val="Default"/>
    <w:rsid w:val="00F962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2F4"/>
    <w:rPr>
      <w:rFonts w:ascii="Segoe UI" w:hAnsi="Segoe UI" w:cs="Segoe UI"/>
      <w:sz w:val="18"/>
      <w:szCs w:val="18"/>
      <w:lang w:val="en-US"/>
    </w:rPr>
  </w:style>
  <w:style w:type="paragraph" w:styleId="Bezproreda">
    <w:name w:val="No Spacing"/>
    <w:uiPriority w:val="1"/>
    <w:qFormat/>
    <w:rsid w:val="00F962F4"/>
    <w:pPr>
      <w:spacing w:after="0" w:line="240" w:lineRule="auto"/>
    </w:pPr>
    <w:rPr>
      <w:lang w:val="en-US"/>
    </w:rPr>
  </w:style>
  <w:style w:type="table" w:styleId="Svijetlareetkatablice">
    <w:name w:val="Grid Table Light"/>
    <w:basedOn w:val="Obinatablica"/>
    <w:uiPriority w:val="40"/>
    <w:rsid w:val="00904452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vijetlareetkatablice1">
    <w:name w:val="Svijetla rešetka tablice1"/>
    <w:basedOn w:val="Obinatablica"/>
    <w:next w:val="Svijetlareetkatablice"/>
    <w:uiPriority w:val="40"/>
    <w:rsid w:val="00904452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ivopisnatablicareetke6-isticanje1">
    <w:name w:val="Grid Table 6 Colorful Accent 1"/>
    <w:basedOn w:val="Obinatablica"/>
    <w:uiPriority w:val="51"/>
    <w:rsid w:val="000F0BC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60515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icapopisa4-isticanje5">
    <w:name w:val="List Table 4 Accent 5"/>
    <w:basedOn w:val="Obinatablica"/>
    <w:uiPriority w:val="49"/>
    <w:rsid w:val="0060515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Opisslike">
    <w:name w:val="caption"/>
    <w:basedOn w:val="Normal"/>
    <w:next w:val="Normal"/>
    <w:uiPriority w:val="35"/>
    <w:unhideWhenUsed/>
    <w:qFormat/>
    <w:rsid w:val="00F25DD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icaslika">
    <w:name w:val="table of figures"/>
    <w:basedOn w:val="Normal"/>
    <w:next w:val="Normal"/>
    <w:uiPriority w:val="99"/>
    <w:unhideWhenUsed/>
    <w:rsid w:val="0020199B"/>
    <w:pPr>
      <w:spacing w:after="0"/>
    </w:pPr>
  </w:style>
  <w:style w:type="character" w:styleId="Referencakomentara">
    <w:name w:val="annotation reference"/>
    <w:basedOn w:val="Zadanifontodlomka"/>
    <w:uiPriority w:val="99"/>
    <w:semiHidden/>
    <w:unhideWhenUsed/>
    <w:rsid w:val="000138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138C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138C3"/>
    <w:rPr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38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38C3"/>
    <w:rPr>
      <w:b/>
      <w:bCs/>
      <w:sz w:val="20"/>
      <w:szCs w:val="20"/>
      <w:lang w:val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D0972"/>
    <w:rPr>
      <w:color w:val="605E5C"/>
      <w:shd w:val="clear" w:color="auto" w:fill="E1DFDD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B0FE2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CB0FE2"/>
    <w:rPr>
      <w:sz w:val="20"/>
      <w:szCs w:val="20"/>
      <w:lang w:val="en-US"/>
    </w:rPr>
  </w:style>
  <w:style w:type="character" w:styleId="Referencakrajnjebiljeke">
    <w:name w:val="endnote reference"/>
    <w:basedOn w:val="Zadanifontodlomka"/>
    <w:uiPriority w:val="99"/>
    <w:semiHidden/>
    <w:unhideWhenUsed/>
    <w:rsid w:val="00CB0FE2"/>
    <w:rPr>
      <w:vertAlign w:val="superscript"/>
    </w:rPr>
  </w:style>
  <w:style w:type="table" w:styleId="Tablicapopisa4-isticanje4">
    <w:name w:val="List Table 4 Accent 4"/>
    <w:basedOn w:val="Obinatablica"/>
    <w:uiPriority w:val="49"/>
    <w:rsid w:val="002E18F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3">
    <w:name w:val="List Table 4 Accent 3"/>
    <w:basedOn w:val="Obinatablica"/>
    <w:uiPriority w:val="49"/>
    <w:rsid w:val="002E18F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adraj3">
    <w:name w:val="toc 3"/>
    <w:basedOn w:val="Normal"/>
    <w:next w:val="Normal"/>
    <w:autoRedefine/>
    <w:uiPriority w:val="39"/>
    <w:unhideWhenUsed/>
    <w:rsid w:val="00660FE9"/>
    <w:pPr>
      <w:spacing w:after="100"/>
      <w:ind w:left="440"/>
    </w:pPr>
    <w:rPr>
      <w:rFonts w:eastAsiaTheme="minorEastAsia" w:cs="Times New Roman"/>
    </w:rPr>
  </w:style>
  <w:style w:type="character" w:customStyle="1" w:styleId="Naslov3Char">
    <w:name w:val="Naslov 3 Char"/>
    <w:basedOn w:val="Zadanifontodlomka"/>
    <w:link w:val="Naslov3"/>
    <w:uiPriority w:val="9"/>
    <w:rsid w:val="00A159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zom.gov.hr/ser-skolski-e-rudnik-3419/3419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3DFF14-E9E1-4EAE-8BCB-33A4C2CEA756}" type="doc">
      <dgm:prSet loTypeId="urn:microsoft.com/office/officeart/2005/8/layout/hierarchy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BFE40D0-35BE-4714-9BD8-AB621895A6FE}">
      <dgm:prSet phldrT="[Tekst]" custT="1"/>
      <dgm:spPr/>
      <dgm:t>
        <a:bodyPr/>
        <a:lstStyle/>
        <a:p>
          <a:pPr algn="ctr"/>
          <a:r>
            <a:rPr lang="hr-HR" sz="900">
              <a:latin typeface="Times New Roman" panose="02020603050405020304" pitchFamily="18" charset="0"/>
              <a:cs typeface="Times New Roman" panose="02020603050405020304" pitchFamily="18" charset="0"/>
            </a:rPr>
            <a:t>Načelnica Općine Koprivnički Bregi</a:t>
          </a:r>
          <a:endParaRPr lang="en-GB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0AE16D7-72F6-4BA5-99AB-8C44580C9018}" type="parTrans" cxnId="{FE49757C-000B-4D6F-8732-25684BB5C077}">
      <dgm:prSet/>
      <dgm:spPr/>
      <dgm:t>
        <a:bodyPr/>
        <a:lstStyle/>
        <a:p>
          <a:pPr algn="ctr"/>
          <a:endParaRPr lang="en-GB"/>
        </a:p>
      </dgm:t>
    </dgm:pt>
    <dgm:pt modelId="{CBC849F5-0DF3-4ADE-8374-D168E4B7A410}" type="sibTrans" cxnId="{FE49757C-000B-4D6F-8732-25684BB5C077}">
      <dgm:prSet/>
      <dgm:spPr/>
      <dgm:t>
        <a:bodyPr/>
        <a:lstStyle/>
        <a:p>
          <a:pPr algn="ctr"/>
          <a:endParaRPr lang="en-GB"/>
        </a:p>
      </dgm:t>
    </dgm:pt>
    <dgm:pt modelId="{4D8DAD7F-CDD4-4A66-8F3C-271431785AFC}" type="asst">
      <dgm:prSet phldrT="[Tekst]" custT="1"/>
      <dgm:spPr/>
      <dgm:t>
        <a:bodyPr/>
        <a:lstStyle/>
        <a:p>
          <a:pPr algn="ctr"/>
          <a:r>
            <a:rPr lang="hr-HR" sz="900">
              <a:latin typeface="Times New Roman" panose="02020603050405020304" pitchFamily="18" charset="0"/>
              <a:cs typeface="Times New Roman" panose="02020603050405020304" pitchFamily="18" charset="0"/>
            </a:rPr>
            <a:t>Jedinstveni upravni odjel Općine Koprivnički Bregi</a:t>
          </a:r>
          <a:endParaRPr lang="en-GB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BC14D5-BEA0-4BF1-87A0-0211AB13A8C4}" type="parTrans" cxnId="{F2CEF17A-7B54-4136-A4F9-36331500E557}">
      <dgm:prSet/>
      <dgm:spPr/>
      <dgm:t>
        <a:bodyPr/>
        <a:lstStyle/>
        <a:p>
          <a:pPr algn="ctr"/>
          <a:endParaRPr lang="en-GB"/>
        </a:p>
      </dgm:t>
    </dgm:pt>
    <dgm:pt modelId="{2718C22C-15B1-4818-8514-0DE21D502310}" type="sibTrans" cxnId="{F2CEF17A-7B54-4136-A4F9-36331500E557}">
      <dgm:prSet/>
      <dgm:spPr/>
      <dgm:t>
        <a:bodyPr/>
        <a:lstStyle/>
        <a:p>
          <a:pPr algn="ctr"/>
          <a:endParaRPr lang="en-GB"/>
        </a:p>
      </dgm:t>
    </dgm:pt>
    <dgm:pt modelId="{D1999D4A-9958-4EB0-8F0D-997E03F614BA}">
      <dgm:prSet phldrT="[Tekst]" custT="1"/>
      <dgm:spPr/>
      <dgm:t>
        <a:bodyPr/>
        <a:lstStyle/>
        <a:p>
          <a:pPr algn="ctr"/>
          <a:r>
            <a:rPr lang="hr-HR" sz="900">
              <a:latin typeface="Times New Roman" panose="02020603050405020304" pitchFamily="18" charset="0"/>
              <a:cs typeface="Times New Roman" panose="02020603050405020304" pitchFamily="18" charset="0"/>
            </a:rPr>
            <a:t>Pročelnik Jedinstvenog upravnog odjela - 1 izvršitelj</a:t>
          </a:r>
          <a:endParaRPr lang="en-GB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E0CCC1-1B09-4155-BB44-4797B4D51C9C}" type="parTrans" cxnId="{50AA6883-CCDB-495A-AFC8-81C7A60092B9}">
      <dgm:prSet/>
      <dgm:spPr/>
      <dgm:t>
        <a:bodyPr/>
        <a:lstStyle/>
        <a:p>
          <a:pPr algn="ctr"/>
          <a:endParaRPr lang="en-GB"/>
        </a:p>
      </dgm:t>
    </dgm:pt>
    <dgm:pt modelId="{B23F1598-C48C-434D-B862-0B67598138D9}" type="sibTrans" cxnId="{50AA6883-CCDB-495A-AFC8-81C7A60092B9}">
      <dgm:prSet/>
      <dgm:spPr/>
      <dgm:t>
        <a:bodyPr/>
        <a:lstStyle/>
        <a:p>
          <a:pPr algn="ctr"/>
          <a:endParaRPr lang="en-GB"/>
        </a:p>
      </dgm:t>
    </dgm:pt>
    <dgm:pt modelId="{16CC465B-6868-40F2-9E90-A34E6235CE59}">
      <dgm:prSet phldrT="[Tekst]" custT="1"/>
      <dgm:spPr/>
      <dgm:t>
        <a:bodyPr/>
        <a:lstStyle/>
        <a:p>
          <a:pPr algn="ctr"/>
          <a:r>
            <a:rPr lang="hr-HR" sz="900">
              <a:latin typeface="Times New Roman" panose="02020603050405020304" pitchFamily="18" charset="0"/>
              <a:cs typeface="Times New Roman" panose="02020603050405020304" pitchFamily="18" charset="0"/>
            </a:rPr>
            <a:t>Viši stručni suradnik za računovodstvene poslove - 1 izvršitelj </a:t>
          </a:r>
          <a:endParaRPr lang="en-GB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91FD10-4456-4B6B-9219-A488E0C19FAE}" type="parTrans" cxnId="{6673936F-30E4-4FC4-8DD8-8750C9EB3FBC}">
      <dgm:prSet/>
      <dgm:spPr/>
      <dgm:t>
        <a:bodyPr/>
        <a:lstStyle/>
        <a:p>
          <a:pPr algn="ctr"/>
          <a:endParaRPr lang="en-GB"/>
        </a:p>
      </dgm:t>
    </dgm:pt>
    <dgm:pt modelId="{6D16A4AE-AF0F-4BF5-BCF3-2DC55E859078}" type="sibTrans" cxnId="{6673936F-30E4-4FC4-8DD8-8750C9EB3FBC}">
      <dgm:prSet/>
      <dgm:spPr/>
      <dgm:t>
        <a:bodyPr/>
        <a:lstStyle/>
        <a:p>
          <a:pPr algn="ctr"/>
          <a:endParaRPr lang="en-GB"/>
        </a:p>
      </dgm:t>
    </dgm:pt>
    <dgm:pt modelId="{B65648B1-D674-47B6-86DC-7664D65731C9}">
      <dgm:prSet phldrT="[Tekst]" custT="1"/>
      <dgm:spPr/>
      <dgm:t>
        <a:bodyPr/>
        <a:lstStyle/>
        <a:p>
          <a:pPr algn="ctr"/>
          <a:r>
            <a:rPr lang="hr-HR" sz="900">
              <a:latin typeface="Times New Roman" panose="02020603050405020304" pitchFamily="18" charset="0"/>
              <a:cs typeface="Times New Roman" panose="02020603050405020304" pitchFamily="18" charset="0"/>
            </a:rPr>
            <a:t>Referent za računovodstvene poslove - 1 izvršitelj</a:t>
          </a:r>
          <a:endParaRPr lang="en-GB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429B77E-011E-469C-9C12-F29F29169685}" type="parTrans" cxnId="{5D7BDD29-5DBA-48C9-8BB0-3CE3485DBB98}">
      <dgm:prSet/>
      <dgm:spPr/>
      <dgm:t>
        <a:bodyPr/>
        <a:lstStyle/>
        <a:p>
          <a:pPr algn="ctr"/>
          <a:endParaRPr lang="en-GB"/>
        </a:p>
      </dgm:t>
    </dgm:pt>
    <dgm:pt modelId="{9D2D6488-513C-4942-AD3F-4CCB70DC395E}" type="sibTrans" cxnId="{5D7BDD29-5DBA-48C9-8BB0-3CE3485DBB98}">
      <dgm:prSet/>
      <dgm:spPr/>
      <dgm:t>
        <a:bodyPr/>
        <a:lstStyle/>
        <a:p>
          <a:pPr algn="ctr"/>
          <a:endParaRPr lang="en-GB"/>
        </a:p>
      </dgm:t>
    </dgm:pt>
    <dgm:pt modelId="{CAB2B91E-34C3-4323-AE71-46881C5DB64E}">
      <dgm:prSet custT="1"/>
      <dgm:spPr/>
      <dgm:t>
        <a:bodyPr/>
        <a:lstStyle/>
        <a:p>
          <a:pPr algn="ctr"/>
          <a:r>
            <a:rPr lang="hr-HR" sz="900">
              <a:latin typeface="Times New Roman" panose="02020603050405020304" pitchFamily="18" charset="0"/>
              <a:cs typeface="Times New Roman" panose="02020603050405020304" pitchFamily="18" charset="0"/>
            </a:rPr>
            <a:t>Referent - komunalni redar - 1 izvršitelj</a:t>
          </a:r>
          <a:endParaRPr lang="en-GB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F819C1-5890-47DB-83A8-0DCD4297410E}" type="parTrans" cxnId="{F5E25937-E6F9-43C9-9BBE-B6274B1D3B23}">
      <dgm:prSet/>
      <dgm:spPr/>
      <dgm:t>
        <a:bodyPr/>
        <a:lstStyle/>
        <a:p>
          <a:pPr algn="ctr"/>
          <a:endParaRPr lang="en-GB"/>
        </a:p>
      </dgm:t>
    </dgm:pt>
    <dgm:pt modelId="{5BD0ABFB-8D4E-4289-9889-73E62257C312}" type="sibTrans" cxnId="{F5E25937-E6F9-43C9-9BBE-B6274B1D3B23}">
      <dgm:prSet/>
      <dgm:spPr/>
      <dgm:t>
        <a:bodyPr/>
        <a:lstStyle/>
        <a:p>
          <a:pPr algn="ctr"/>
          <a:endParaRPr lang="en-GB"/>
        </a:p>
      </dgm:t>
    </dgm:pt>
    <dgm:pt modelId="{72940F53-4B0A-477D-8B44-E056FE79BFE8}">
      <dgm:prSet custT="1"/>
      <dgm:spPr/>
      <dgm:t>
        <a:bodyPr/>
        <a:lstStyle/>
        <a:p>
          <a:pPr algn="ctr"/>
          <a:r>
            <a:rPr lang="hr-HR" sz="900">
              <a:latin typeface="Times New Roman" panose="02020603050405020304" pitchFamily="18" charset="0"/>
              <a:cs typeface="Times New Roman" panose="02020603050405020304" pitchFamily="18" charset="0"/>
            </a:rPr>
            <a:t>Komunalni radnik - 1 izvršitelj</a:t>
          </a:r>
          <a:endParaRPr lang="en-GB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D00FCA-2DC0-47D4-96B6-E296B6AE61F6}" type="parTrans" cxnId="{FB9F8046-545D-45F2-8A00-130E64514413}">
      <dgm:prSet/>
      <dgm:spPr/>
      <dgm:t>
        <a:bodyPr/>
        <a:lstStyle/>
        <a:p>
          <a:pPr algn="ctr"/>
          <a:endParaRPr lang="hr-HR"/>
        </a:p>
      </dgm:t>
    </dgm:pt>
    <dgm:pt modelId="{E056A947-96BC-4F8A-9B2C-7E7BF66E64FE}" type="sibTrans" cxnId="{FB9F8046-545D-45F2-8A00-130E64514413}">
      <dgm:prSet/>
      <dgm:spPr/>
      <dgm:t>
        <a:bodyPr/>
        <a:lstStyle/>
        <a:p>
          <a:pPr algn="ctr"/>
          <a:endParaRPr lang="hr-HR"/>
        </a:p>
      </dgm:t>
    </dgm:pt>
    <dgm:pt modelId="{434B34EE-A4DE-41E2-BCB4-9276228C9AFB}">
      <dgm:prSet custT="1"/>
      <dgm:spPr/>
      <dgm:t>
        <a:bodyPr/>
        <a:lstStyle/>
        <a:p>
          <a:pPr algn="ctr"/>
          <a:r>
            <a:rPr lang="hr-HR" sz="900">
              <a:latin typeface="Times New Roman" panose="02020603050405020304" pitchFamily="18" charset="0"/>
              <a:cs typeface="Times New Roman" panose="02020603050405020304" pitchFamily="18" charset="0"/>
            </a:rPr>
            <a:t>Spremačica - dostavljačica - 1 izvršitelj</a:t>
          </a:r>
          <a:endParaRPr lang="en-GB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CAB1E78-A5E4-4329-9D7A-BA30B3931C4B}" type="parTrans" cxnId="{4F81887F-A231-478E-AB1B-FAF200086D24}">
      <dgm:prSet/>
      <dgm:spPr/>
      <dgm:t>
        <a:bodyPr/>
        <a:lstStyle/>
        <a:p>
          <a:endParaRPr lang="en-GB"/>
        </a:p>
      </dgm:t>
    </dgm:pt>
    <dgm:pt modelId="{FB685A0D-F4C0-474F-B80D-639912BE3F94}" type="sibTrans" cxnId="{4F81887F-A231-478E-AB1B-FAF200086D24}">
      <dgm:prSet/>
      <dgm:spPr/>
      <dgm:t>
        <a:bodyPr/>
        <a:lstStyle/>
        <a:p>
          <a:endParaRPr lang="en-GB"/>
        </a:p>
      </dgm:t>
    </dgm:pt>
    <dgm:pt modelId="{562A88B6-AF61-462C-8A58-12AD6D680366}">
      <dgm:prSet phldrT="[Tekst]" custT="1"/>
      <dgm:spPr/>
      <dgm:t>
        <a:bodyPr/>
        <a:lstStyle/>
        <a:p>
          <a:pPr algn="ctr"/>
          <a:r>
            <a:rPr lang="hr-HR" sz="900">
              <a:latin typeface="Times New Roman" panose="02020603050405020304" pitchFamily="18" charset="0"/>
              <a:cs typeface="Times New Roman" panose="02020603050405020304" pitchFamily="18" charset="0"/>
            </a:rPr>
            <a:t>Viši referent za upravne poslove - 1 izvršitelj</a:t>
          </a:r>
          <a:endParaRPr lang="en-GB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7356464-4314-4B81-B60E-5CD5EA3A6FE1}" type="parTrans" cxnId="{48DF7A07-E56E-42BE-8B6C-628EC90D322F}">
      <dgm:prSet/>
      <dgm:spPr/>
      <dgm:t>
        <a:bodyPr/>
        <a:lstStyle/>
        <a:p>
          <a:endParaRPr lang="en-GB"/>
        </a:p>
      </dgm:t>
    </dgm:pt>
    <dgm:pt modelId="{6029FC0C-4106-435E-B8EB-3DA8A547AE60}" type="sibTrans" cxnId="{48DF7A07-E56E-42BE-8B6C-628EC90D322F}">
      <dgm:prSet/>
      <dgm:spPr/>
      <dgm:t>
        <a:bodyPr/>
        <a:lstStyle/>
        <a:p>
          <a:endParaRPr lang="en-GB"/>
        </a:p>
      </dgm:t>
    </dgm:pt>
    <dgm:pt modelId="{8423B4E7-80BE-491F-B1A5-B307EF27F3C2}" type="pres">
      <dgm:prSet presAssocID="{5B3DFF14-E9E1-4EAE-8BCB-33A4C2CEA75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D9F16314-F3A8-414D-A38D-863D536B0E09}" type="pres">
      <dgm:prSet presAssocID="{1BFE40D0-35BE-4714-9BD8-AB621895A6FE}" presName="hierRoot1" presStyleCnt="0"/>
      <dgm:spPr/>
    </dgm:pt>
    <dgm:pt modelId="{F438C978-0942-4595-83C8-7F72C4D731C6}" type="pres">
      <dgm:prSet presAssocID="{1BFE40D0-35BE-4714-9BD8-AB621895A6FE}" presName="composite" presStyleCnt="0"/>
      <dgm:spPr/>
    </dgm:pt>
    <dgm:pt modelId="{C173B917-DE63-4A99-B068-25AE8196B81D}" type="pres">
      <dgm:prSet presAssocID="{1BFE40D0-35BE-4714-9BD8-AB621895A6FE}" presName="background" presStyleLbl="node0" presStyleIdx="0" presStyleCnt="1"/>
      <dgm:spPr/>
    </dgm:pt>
    <dgm:pt modelId="{AD57A2D1-5709-4539-BA05-D89FA0CF611F}" type="pres">
      <dgm:prSet presAssocID="{1BFE40D0-35BE-4714-9BD8-AB621895A6FE}" presName="text" presStyleLbl="fgAcc0" presStyleIdx="0" presStyleCnt="1" custScaleY="122346" custLinFactNeighborX="-17042" custLinFactNeighborY="-93535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31F33344-B388-4880-949F-3C81FD4B32FA}" type="pres">
      <dgm:prSet presAssocID="{1BFE40D0-35BE-4714-9BD8-AB621895A6FE}" presName="hierChild2" presStyleCnt="0"/>
      <dgm:spPr/>
    </dgm:pt>
    <dgm:pt modelId="{CE28A401-15C1-402E-837A-53432D4153DE}" type="pres">
      <dgm:prSet presAssocID="{BBBC14D5-BEA0-4BF1-87A0-0211AB13A8C4}" presName="Name10" presStyleLbl="parChTrans1D2" presStyleIdx="0" presStyleCnt="1"/>
      <dgm:spPr/>
      <dgm:t>
        <a:bodyPr/>
        <a:lstStyle/>
        <a:p>
          <a:endParaRPr lang="hr-HR"/>
        </a:p>
      </dgm:t>
    </dgm:pt>
    <dgm:pt modelId="{2D61E1A6-AAA2-4BC6-9C5A-71C5B4A53C34}" type="pres">
      <dgm:prSet presAssocID="{4D8DAD7F-CDD4-4A66-8F3C-271431785AFC}" presName="hierRoot2" presStyleCnt="0"/>
      <dgm:spPr/>
    </dgm:pt>
    <dgm:pt modelId="{339AFC5C-C94D-437A-BDEF-7C4F08E745EA}" type="pres">
      <dgm:prSet presAssocID="{4D8DAD7F-CDD4-4A66-8F3C-271431785AFC}" presName="composite2" presStyleCnt="0"/>
      <dgm:spPr/>
    </dgm:pt>
    <dgm:pt modelId="{8FB0F7A6-8F5C-48C1-8FED-86586335C262}" type="pres">
      <dgm:prSet presAssocID="{4D8DAD7F-CDD4-4A66-8F3C-271431785AFC}" presName="background2" presStyleLbl="asst1" presStyleIdx="0" presStyleCnt="1"/>
      <dgm:spPr/>
    </dgm:pt>
    <dgm:pt modelId="{73BE2056-75C9-4FE1-A2C0-C4F78E6121BD}" type="pres">
      <dgm:prSet presAssocID="{4D8DAD7F-CDD4-4A66-8F3C-271431785AFC}" presName="text2" presStyleLbl="fgAcc2" presStyleIdx="0" presStyleCnt="1" custScaleY="131115" custLinFactNeighborX="-10766" custLinFactNeighborY="-7393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FABA8314-5742-44EF-BB52-C4AA124229AE}" type="pres">
      <dgm:prSet presAssocID="{4D8DAD7F-CDD4-4A66-8F3C-271431785AFC}" presName="hierChild3" presStyleCnt="0"/>
      <dgm:spPr/>
    </dgm:pt>
    <dgm:pt modelId="{6A8E9ACD-A030-42E5-B6DC-28EDEE5B8851}" type="pres">
      <dgm:prSet presAssocID="{16E0CCC1-1B09-4155-BB44-4797B4D51C9C}" presName="Name17" presStyleLbl="parChTrans1D3" presStyleIdx="0" presStyleCnt="1"/>
      <dgm:spPr/>
      <dgm:t>
        <a:bodyPr/>
        <a:lstStyle/>
        <a:p>
          <a:endParaRPr lang="hr-HR"/>
        </a:p>
      </dgm:t>
    </dgm:pt>
    <dgm:pt modelId="{C61FD1CD-ECB1-48DC-ACFF-D478E1A21655}" type="pres">
      <dgm:prSet presAssocID="{D1999D4A-9958-4EB0-8F0D-997E03F614BA}" presName="hierRoot3" presStyleCnt="0"/>
      <dgm:spPr/>
    </dgm:pt>
    <dgm:pt modelId="{6644D1E1-4A1C-4997-81AA-B3071D9BFDE4}" type="pres">
      <dgm:prSet presAssocID="{D1999D4A-9958-4EB0-8F0D-997E03F614BA}" presName="composite3" presStyleCnt="0"/>
      <dgm:spPr/>
    </dgm:pt>
    <dgm:pt modelId="{574EA89C-D70F-41D1-8C29-3AB53773B77B}" type="pres">
      <dgm:prSet presAssocID="{D1999D4A-9958-4EB0-8F0D-997E03F614BA}" presName="background3" presStyleLbl="node3" presStyleIdx="0" presStyleCnt="1"/>
      <dgm:spPr/>
    </dgm:pt>
    <dgm:pt modelId="{36ECB434-175E-4657-A928-DAC40D3331C7}" type="pres">
      <dgm:prSet presAssocID="{D1999D4A-9958-4EB0-8F0D-997E03F614BA}" presName="text3" presStyleLbl="fgAcc3" presStyleIdx="0" presStyleCnt="1" custScaleY="135604" custLinFactNeighborX="-10913" custLinFactNeighborY="-49676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296F9DED-F7C9-4324-903B-800CBBA947A8}" type="pres">
      <dgm:prSet presAssocID="{D1999D4A-9958-4EB0-8F0D-997E03F614BA}" presName="hierChild4" presStyleCnt="0"/>
      <dgm:spPr/>
    </dgm:pt>
    <dgm:pt modelId="{9DF8CE35-6199-4D80-877F-62313558E61B}" type="pres">
      <dgm:prSet presAssocID="{E791FD10-4456-4B6B-9219-A488E0C19FAE}" presName="Name23" presStyleLbl="parChTrans1D4" presStyleIdx="0" presStyleCnt="6"/>
      <dgm:spPr/>
      <dgm:t>
        <a:bodyPr/>
        <a:lstStyle/>
        <a:p>
          <a:endParaRPr lang="hr-HR"/>
        </a:p>
      </dgm:t>
    </dgm:pt>
    <dgm:pt modelId="{D8E4050D-81EF-463B-A29C-6C7432835DEB}" type="pres">
      <dgm:prSet presAssocID="{16CC465B-6868-40F2-9E90-A34E6235CE59}" presName="hierRoot4" presStyleCnt="0"/>
      <dgm:spPr/>
    </dgm:pt>
    <dgm:pt modelId="{84A316CA-C988-4422-A322-C9F5B200BDE4}" type="pres">
      <dgm:prSet presAssocID="{16CC465B-6868-40F2-9E90-A34E6235CE59}" presName="composite4" presStyleCnt="0"/>
      <dgm:spPr/>
    </dgm:pt>
    <dgm:pt modelId="{EA3D466F-A8C0-4749-83C1-CF6DC980C3D0}" type="pres">
      <dgm:prSet presAssocID="{16CC465B-6868-40F2-9E90-A34E6235CE59}" presName="background4" presStyleLbl="node4" presStyleIdx="0" presStyleCnt="6"/>
      <dgm:spPr/>
    </dgm:pt>
    <dgm:pt modelId="{7227931D-0DE2-4DCB-976C-F3E2E635831E}" type="pres">
      <dgm:prSet presAssocID="{16CC465B-6868-40F2-9E90-A34E6235CE59}" presName="text4" presStyleLbl="fgAcc4" presStyleIdx="0" presStyleCnt="6" custScaleX="123469" custScaleY="122688" custLinFactNeighborX="1129" custLinFactNeighborY="-3557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96602A7B-4FFE-47ED-B73E-759A355C9769}" type="pres">
      <dgm:prSet presAssocID="{16CC465B-6868-40F2-9E90-A34E6235CE59}" presName="hierChild5" presStyleCnt="0"/>
      <dgm:spPr/>
    </dgm:pt>
    <dgm:pt modelId="{058D32DC-1231-45DD-BC07-808A8EBD651B}" type="pres">
      <dgm:prSet presAssocID="{47356464-4314-4B81-B60E-5CD5EA3A6FE1}" presName="Name23" presStyleLbl="parChTrans1D4" presStyleIdx="1" presStyleCnt="6"/>
      <dgm:spPr/>
      <dgm:t>
        <a:bodyPr/>
        <a:lstStyle/>
        <a:p>
          <a:endParaRPr lang="hr-HR"/>
        </a:p>
      </dgm:t>
    </dgm:pt>
    <dgm:pt modelId="{24C8A03B-CEE2-4E3A-9824-8F4C336F371C}" type="pres">
      <dgm:prSet presAssocID="{562A88B6-AF61-462C-8A58-12AD6D680366}" presName="hierRoot4" presStyleCnt="0"/>
      <dgm:spPr/>
    </dgm:pt>
    <dgm:pt modelId="{B25E94D3-D440-44C8-A828-F4D31D0F88C1}" type="pres">
      <dgm:prSet presAssocID="{562A88B6-AF61-462C-8A58-12AD6D680366}" presName="composite4" presStyleCnt="0"/>
      <dgm:spPr/>
    </dgm:pt>
    <dgm:pt modelId="{786D69A7-E634-4663-901F-C672D00E2717}" type="pres">
      <dgm:prSet presAssocID="{562A88B6-AF61-462C-8A58-12AD6D680366}" presName="background4" presStyleLbl="node4" presStyleIdx="1" presStyleCnt="6"/>
      <dgm:spPr/>
    </dgm:pt>
    <dgm:pt modelId="{E1BA438E-211A-40B4-9DF5-0F2537D33212}" type="pres">
      <dgm:prSet presAssocID="{562A88B6-AF61-462C-8A58-12AD6D680366}" presName="text4" presStyleLbl="fgAcc4" presStyleIdx="1" presStyleCnt="6" custScaleX="115019" custScaleY="11563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502E49B2-E7BF-4AE8-A8EB-F188CCB37DCA}" type="pres">
      <dgm:prSet presAssocID="{562A88B6-AF61-462C-8A58-12AD6D680366}" presName="hierChild5" presStyleCnt="0"/>
      <dgm:spPr/>
    </dgm:pt>
    <dgm:pt modelId="{733D0C10-F235-48C0-AC89-999104176361}" type="pres">
      <dgm:prSet presAssocID="{1429B77E-011E-469C-9C12-F29F29169685}" presName="Name23" presStyleLbl="parChTrans1D4" presStyleIdx="2" presStyleCnt="6"/>
      <dgm:spPr/>
      <dgm:t>
        <a:bodyPr/>
        <a:lstStyle/>
        <a:p>
          <a:endParaRPr lang="hr-HR"/>
        </a:p>
      </dgm:t>
    </dgm:pt>
    <dgm:pt modelId="{BC5B63BA-35A8-4E9C-898B-50405BFB97DE}" type="pres">
      <dgm:prSet presAssocID="{B65648B1-D674-47B6-86DC-7664D65731C9}" presName="hierRoot4" presStyleCnt="0"/>
      <dgm:spPr/>
    </dgm:pt>
    <dgm:pt modelId="{68B19A48-9632-47A8-ABD9-61F7EBB69F5A}" type="pres">
      <dgm:prSet presAssocID="{B65648B1-D674-47B6-86DC-7664D65731C9}" presName="composite4" presStyleCnt="0"/>
      <dgm:spPr/>
    </dgm:pt>
    <dgm:pt modelId="{7038D748-D140-4289-9945-9CA6FE62CCFF}" type="pres">
      <dgm:prSet presAssocID="{B65648B1-D674-47B6-86DC-7664D65731C9}" presName="background4" presStyleLbl="node4" presStyleIdx="2" presStyleCnt="6"/>
      <dgm:spPr/>
    </dgm:pt>
    <dgm:pt modelId="{9F9BB65D-851F-4C24-9A12-582EDFD4B8CA}" type="pres">
      <dgm:prSet presAssocID="{B65648B1-D674-47B6-86DC-7664D65731C9}" presName="text4" presStyleLbl="fgAcc4" presStyleIdx="2" presStyleCnt="6" custScaleX="107508" custScaleY="11772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87DA0B7-DE76-4FEA-A9BB-AEA94C494C06}" type="pres">
      <dgm:prSet presAssocID="{B65648B1-D674-47B6-86DC-7664D65731C9}" presName="hierChild5" presStyleCnt="0"/>
      <dgm:spPr/>
    </dgm:pt>
    <dgm:pt modelId="{13AE38BF-FEDD-416C-A1E9-4BED3380FD90}" type="pres">
      <dgm:prSet presAssocID="{8AF819C1-5890-47DB-83A8-0DCD4297410E}" presName="Name23" presStyleLbl="parChTrans1D4" presStyleIdx="3" presStyleCnt="6"/>
      <dgm:spPr/>
      <dgm:t>
        <a:bodyPr/>
        <a:lstStyle/>
        <a:p>
          <a:endParaRPr lang="hr-HR"/>
        </a:p>
      </dgm:t>
    </dgm:pt>
    <dgm:pt modelId="{4C4B364F-471E-4F63-AD59-B0DEBE9161EC}" type="pres">
      <dgm:prSet presAssocID="{CAB2B91E-34C3-4323-AE71-46881C5DB64E}" presName="hierRoot4" presStyleCnt="0"/>
      <dgm:spPr/>
    </dgm:pt>
    <dgm:pt modelId="{D9D4FE57-839A-4EDE-8548-2A2E1AAAE600}" type="pres">
      <dgm:prSet presAssocID="{CAB2B91E-34C3-4323-AE71-46881C5DB64E}" presName="composite4" presStyleCnt="0"/>
      <dgm:spPr/>
    </dgm:pt>
    <dgm:pt modelId="{8A8B2486-D8EA-418B-93E4-4BFF528A247A}" type="pres">
      <dgm:prSet presAssocID="{CAB2B91E-34C3-4323-AE71-46881C5DB64E}" presName="background4" presStyleLbl="node4" presStyleIdx="3" presStyleCnt="6"/>
      <dgm:spPr/>
    </dgm:pt>
    <dgm:pt modelId="{7F6957AF-843A-4160-8DA1-1713497B0390}" type="pres">
      <dgm:prSet presAssocID="{CAB2B91E-34C3-4323-AE71-46881C5DB64E}" presName="text4" presStyleLbl="fgAcc4" presStyleIdx="3" presStyleCnt="6" custScaleX="104848" custScaleY="120996" custLinFactNeighborY="-5336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F1B7470-8A0E-4590-B985-078F66C177D9}" type="pres">
      <dgm:prSet presAssocID="{CAB2B91E-34C3-4323-AE71-46881C5DB64E}" presName="hierChild5" presStyleCnt="0"/>
      <dgm:spPr/>
    </dgm:pt>
    <dgm:pt modelId="{E7B032AB-F46F-4D97-BE04-4BEE9F7EF702}" type="pres">
      <dgm:prSet presAssocID="{5AD00FCA-2DC0-47D4-96B6-E296B6AE61F6}" presName="Name23" presStyleLbl="parChTrans1D4" presStyleIdx="4" presStyleCnt="6"/>
      <dgm:spPr/>
      <dgm:t>
        <a:bodyPr/>
        <a:lstStyle/>
        <a:p>
          <a:endParaRPr lang="hr-HR"/>
        </a:p>
      </dgm:t>
    </dgm:pt>
    <dgm:pt modelId="{556AA17D-6B4B-459D-B3ED-11A0767D7945}" type="pres">
      <dgm:prSet presAssocID="{72940F53-4B0A-477D-8B44-E056FE79BFE8}" presName="hierRoot4" presStyleCnt="0"/>
      <dgm:spPr/>
    </dgm:pt>
    <dgm:pt modelId="{A2388C9E-00DA-4872-8363-31C996C2D127}" type="pres">
      <dgm:prSet presAssocID="{72940F53-4B0A-477D-8B44-E056FE79BFE8}" presName="composite4" presStyleCnt="0"/>
      <dgm:spPr/>
    </dgm:pt>
    <dgm:pt modelId="{76B48F7A-E089-4588-93FE-0C20EC37E672}" type="pres">
      <dgm:prSet presAssocID="{72940F53-4B0A-477D-8B44-E056FE79BFE8}" presName="background4" presStyleLbl="node4" presStyleIdx="4" presStyleCnt="6"/>
      <dgm:spPr/>
    </dgm:pt>
    <dgm:pt modelId="{38A0F7C4-EE7B-4290-B052-3DC6FDCFFFA3}" type="pres">
      <dgm:prSet presAssocID="{72940F53-4B0A-477D-8B44-E056FE79BFE8}" presName="text4" presStyleLbl="fgAcc4" presStyleIdx="4" presStyleCnt="6" custScaleX="109958" custScaleY="111179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62B63C32-06D3-42AE-9318-E68C607EECE1}" type="pres">
      <dgm:prSet presAssocID="{72940F53-4B0A-477D-8B44-E056FE79BFE8}" presName="hierChild5" presStyleCnt="0"/>
      <dgm:spPr/>
    </dgm:pt>
    <dgm:pt modelId="{01991395-8837-4689-A00C-D75EF7810F46}" type="pres">
      <dgm:prSet presAssocID="{1CAB1E78-A5E4-4329-9D7A-BA30B3931C4B}" presName="Name23" presStyleLbl="parChTrans1D4" presStyleIdx="5" presStyleCnt="6"/>
      <dgm:spPr/>
      <dgm:t>
        <a:bodyPr/>
        <a:lstStyle/>
        <a:p>
          <a:endParaRPr lang="hr-HR"/>
        </a:p>
      </dgm:t>
    </dgm:pt>
    <dgm:pt modelId="{E270EE2B-C51F-43D3-AC6F-9200FB868F20}" type="pres">
      <dgm:prSet presAssocID="{434B34EE-A4DE-41E2-BCB4-9276228C9AFB}" presName="hierRoot4" presStyleCnt="0"/>
      <dgm:spPr/>
    </dgm:pt>
    <dgm:pt modelId="{D440ADA4-B22E-475B-943E-B4F506BF67DC}" type="pres">
      <dgm:prSet presAssocID="{434B34EE-A4DE-41E2-BCB4-9276228C9AFB}" presName="composite4" presStyleCnt="0"/>
      <dgm:spPr/>
    </dgm:pt>
    <dgm:pt modelId="{42B8CB7B-4A0B-46DB-9D77-EB2A28364E39}" type="pres">
      <dgm:prSet presAssocID="{434B34EE-A4DE-41E2-BCB4-9276228C9AFB}" presName="background4" presStyleLbl="node4" presStyleIdx="5" presStyleCnt="6"/>
      <dgm:spPr/>
    </dgm:pt>
    <dgm:pt modelId="{E8B14A5E-F224-4805-A6A6-A4504602DCF0}" type="pres">
      <dgm:prSet presAssocID="{434B34EE-A4DE-41E2-BCB4-9276228C9AFB}" presName="text4" presStyleLbl="fgAcc4" presStyleIdx="5" presStyleCnt="6" custScaleY="111788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BC17E1CF-C6CF-4F47-8D57-0DA9D17F60E2}" type="pres">
      <dgm:prSet presAssocID="{434B34EE-A4DE-41E2-BCB4-9276228C9AFB}" presName="hierChild5" presStyleCnt="0"/>
      <dgm:spPr/>
    </dgm:pt>
  </dgm:ptLst>
  <dgm:cxnLst>
    <dgm:cxn modelId="{FE49757C-000B-4D6F-8732-25684BB5C077}" srcId="{5B3DFF14-E9E1-4EAE-8BCB-33A4C2CEA756}" destId="{1BFE40D0-35BE-4714-9BD8-AB621895A6FE}" srcOrd="0" destOrd="0" parTransId="{B0AE16D7-72F6-4BA5-99AB-8C44580C9018}" sibTransId="{CBC849F5-0DF3-4ADE-8374-D168E4B7A410}"/>
    <dgm:cxn modelId="{B9B0FB5E-E50C-4B54-9A3D-161A19A3699D}" type="presOf" srcId="{16E0CCC1-1B09-4155-BB44-4797B4D51C9C}" destId="{6A8E9ACD-A030-42E5-B6DC-28EDEE5B8851}" srcOrd="0" destOrd="0" presId="urn:microsoft.com/office/officeart/2005/8/layout/hierarchy1"/>
    <dgm:cxn modelId="{F5E25937-E6F9-43C9-9BBE-B6274B1D3B23}" srcId="{D1999D4A-9958-4EB0-8F0D-997E03F614BA}" destId="{CAB2B91E-34C3-4323-AE71-46881C5DB64E}" srcOrd="3" destOrd="0" parTransId="{8AF819C1-5890-47DB-83A8-0DCD4297410E}" sibTransId="{5BD0ABFB-8D4E-4289-9889-73E62257C312}"/>
    <dgm:cxn modelId="{5D7BDD29-5DBA-48C9-8BB0-3CE3485DBB98}" srcId="{D1999D4A-9958-4EB0-8F0D-997E03F614BA}" destId="{B65648B1-D674-47B6-86DC-7664D65731C9}" srcOrd="2" destOrd="0" parTransId="{1429B77E-011E-469C-9C12-F29F29169685}" sibTransId="{9D2D6488-513C-4942-AD3F-4CCB70DC395E}"/>
    <dgm:cxn modelId="{5AA5C83A-61C9-4162-A186-ED77B2DFBA70}" type="presOf" srcId="{5B3DFF14-E9E1-4EAE-8BCB-33A4C2CEA756}" destId="{8423B4E7-80BE-491F-B1A5-B307EF27F3C2}" srcOrd="0" destOrd="0" presId="urn:microsoft.com/office/officeart/2005/8/layout/hierarchy1"/>
    <dgm:cxn modelId="{C994C525-EDA6-472A-B73D-E374637907CE}" type="presOf" srcId="{1429B77E-011E-469C-9C12-F29F29169685}" destId="{733D0C10-F235-48C0-AC89-999104176361}" srcOrd="0" destOrd="0" presId="urn:microsoft.com/office/officeart/2005/8/layout/hierarchy1"/>
    <dgm:cxn modelId="{7A8AB2EC-2D18-4AE5-8C2F-3EC6E3FEFAD9}" type="presOf" srcId="{72940F53-4B0A-477D-8B44-E056FE79BFE8}" destId="{38A0F7C4-EE7B-4290-B052-3DC6FDCFFFA3}" srcOrd="0" destOrd="0" presId="urn:microsoft.com/office/officeart/2005/8/layout/hierarchy1"/>
    <dgm:cxn modelId="{E5C6328A-95D4-4CD8-BB28-9EE1E23D90E7}" type="presOf" srcId="{BBBC14D5-BEA0-4BF1-87A0-0211AB13A8C4}" destId="{CE28A401-15C1-402E-837A-53432D4153DE}" srcOrd="0" destOrd="0" presId="urn:microsoft.com/office/officeart/2005/8/layout/hierarchy1"/>
    <dgm:cxn modelId="{18ED2C6F-AFD7-4C39-9E33-04220B573456}" type="presOf" srcId="{D1999D4A-9958-4EB0-8F0D-997E03F614BA}" destId="{36ECB434-175E-4657-A928-DAC40D3331C7}" srcOrd="0" destOrd="0" presId="urn:microsoft.com/office/officeart/2005/8/layout/hierarchy1"/>
    <dgm:cxn modelId="{F2CEF17A-7B54-4136-A4F9-36331500E557}" srcId="{1BFE40D0-35BE-4714-9BD8-AB621895A6FE}" destId="{4D8DAD7F-CDD4-4A66-8F3C-271431785AFC}" srcOrd="0" destOrd="0" parTransId="{BBBC14D5-BEA0-4BF1-87A0-0211AB13A8C4}" sibTransId="{2718C22C-15B1-4818-8514-0DE21D502310}"/>
    <dgm:cxn modelId="{FB9F8046-545D-45F2-8A00-130E64514413}" srcId="{D1999D4A-9958-4EB0-8F0D-997E03F614BA}" destId="{72940F53-4B0A-477D-8B44-E056FE79BFE8}" srcOrd="4" destOrd="0" parTransId="{5AD00FCA-2DC0-47D4-96B6-E296B6AE61F6}" sibTransId="{E056A947-96BC-4F8A-9B2C-7E7BF66E64FE}"/>
    <dgm:cxn modelId="{3E437B0B-8128-49F9-990B-506504BAF97E}" type="presOf" srcId="{434B34EE-A4DE-41E2-BCB4-9276228C9AFB}" destId="{E8B14A5E-F224-4805-A6A6-A4504602DCF0}" srcOrd="0" destOrd="0" presId="urn:microsoft.com/office/officeart/2005/8/layout/hierarchy1"/>
    <dgm:cxn modelId="{DFCCBCC7-C00F-4D36-8D4B-562CD0ED9208}" type="presOf" srcId="{47356464-4314-4B81-B60E-5CD5EA3A6FE1}" destId="{058D32DC-1231-45DD-BC07-808A8EBD651B}" srcOrd="0" destOrd="0" presId="urn:microsoft.com/office/officeart/2005/8/layout/hierarchy1"/>
    <dgm:cxn modelId="{45A3476F-6A2D-4B9D-B9B1-49AC19642653}" type="presOf" srcId="{E791FD10-4456-4B6B-9219-A488E0C19FAE}" destId="{9DF8CE35-6199-4D80-877F-62313558E61B}" srcOrd="0" destOrd="0" presId="urn:microsoft.com/office/officeart/2005/8/layout/hierarchy1"/>
    <dgm:cxn modelId="{86B38A1A-E062-4AFD-8B17-DF472AB8257C}" type="presOf" srcId="{5AD00FCA-2DC0-47D4-96B6-E296B6AE61F6}" destId="{E7B032AB-F46F-4D97-BE04-4BEE9F7EF702}" srcOrd="0" destOrd="0" presId="urn:microsoft.com/office/officeart/2005/8/layout/hierarchy1"/>
    <dgm:cxn modelId="{2E6C0C2B-B054-46B4-964A-19A540211DFD}" type="presOf" srcId="{4D8DAD7F-CDD4-4A66-8F3C-271431785AFC}" destId="{73BE2056-75C9-4FE1-A2C0-C4F78E6121BD}" srcOrd="0" destOrd="0" presId="urn:microsoft.com/office/officeart/2005/8/layout/hierarchy1"/>
    <dgm:cxn modelId="{FE717584-6E97-4A5D-A088-360DFAFF3AFE}" type="presOf" srcId="{1CAB1E78-A5E4-4329-9D7A-BA30B3931C4B}" destId="{01991395-8837-4689-A00C-D75EF7810F46}" srcOrd="0" destOrd="0" presId="urn:microsoft.com/office/officeart/2005/8/layout/hierarchy1"/>
    <dgm:cxn modelId="{75A6D4A7-4E7A-40E3-91A2-1F7A9DDFC589}" type="presOf" srcId="{B65648B1-D674-47B6-86DC-7664D65731C9}" destId="{9F9BB65D-851F-4C24-9A12-582EDFD4B8CA}" srcOrd="0" destOrd="0" presId="urn:microsoft.com/office/officeart/2005/8/layout/hierarchy1"/>
    <dgm:cxn modelId="{717A35D6-6F1F-4FA3-971D-F8C672887E15}" type="presOf" srcId="{562A88B6-AF61-462C-8A58-12AD6D680366}" destId="{E1BA438E-211A-40B4-9DF5-0F2537D33212}" srcOrd="0" destOrd="0" presId="urn:microsoft.com/office/officeart/2005/8/layout/hierarchy1"/>
    <dgm:cxn modelId="{50AA6883-CCDB-495A-AFC8-81C7A60092B9}" srcId="{4D8DAD7F-CDD4-4A66-8F3C-271431785AFC}" destId="{D1999D4A-9958-4EB0-8F0D-997E03F614BA}" srcOrd="0" destOrd="0" parTransId="{16E0CCC1-1B09-4155-BB44-4797B4D51C9C}" sibTransId="{B23F1598-C48C-434D-B862-0B67598138D9}"/>
    <dgm:cxn modelId="{6673936F-30E4-4FC4-8DD8-8750C9EB3FBC}" srcId="{D1999D4A-9958-4EB0-8F0D-997E03F614BA}" destId="{16CC465B-6868-40F2-9E90-A34E6235CE59}" srcOrd="0" destOrd="0" parTransId="{E791FD10-4456-4B6B-9219-A488E0C19FAE}" sibTransId="{6D16A4AE-AF0F-4BF5-BCF3-2DC55E859078}"/>
    <dgm:cxn modelId="{81D1EDD0-4E1E-4E80-824D-9A26BE612B0A}" type="presOf" srcId="{8AF819C1-5890-47DB-83A8-0DCD4297410E}" destId="{13AE38BF-FEDD-416C-A1E9-4BED3380FD90}" srcOrd="0" destOrd="0" presId="urn:microsoft.com/office/officeart/2005/8/layout/hierarchy1"/>
    <dgm:cxn modelId="{9A3C2328-141D-4535-9B6E-1868D14521E8}" type="presOf" srcId="{CAB2B91E-34C3-4323-AE71-46881C5DB64E}" destId="{7F6957AF-843A-4160-8DA1-1713497B0390}" srcOrd="0" destOrd="0" presId="urn:microsoft.com/office/officeart/2005/8/layout/hierarchy1"/>
    <dgm:cxn modelId="{B0C5A772-054B-4E84-9FDC-B361FA123A4C}" type="presOf" srcId="{1BFE40D0-35BE-4714-9BD8-AB621895A6FE}" destId="{AD57A2D1-5709-4539-BA05-D89FA0CF611F}" srcOrd="0" destOrd="0" presId="urn:microsoft.com/office/officeart/2005/8/layout/hierarchy1"/>
    <dgm:cxn modelId="{4F81887F-A231-478E-AB1B-FAF200086D24}" srcId="{D1999D4A-9958-4EB0-8F0D-997E03F614BA}" destId="{434B34EE-A4DE-41E2-BCB4-9276228C9AFB}" srcOrd="5" destOrd="0" parTransId="{1CAB1E78-A5E4-4329-9D7A-BA30B3931C4B}" sibTransId="{FB685A0D-F4C0-474F-B80D-639912BE3F94}"/>
    <dgm:cxn modelId="{A44484AB-C3D9-48FA-B4F6-F5C7DBE58DA8}" type="presOf" srcId="{16CC465B-6868-40F2-9E90-A34E6235CE59}" destId="{7227931D-0DE2-4DCB-976C-F3E2E635831E}" srcOrd="0" destOrd="0" presId="urn:microsoft.com/office/officeart/2005/8/layout/hierarchy1"/>
    <dgm:cxn modelId="{48DF7A07-E56E-42BE-8B6C-628EC90D322F}" srcId="{D1999D4A-9958-4EB0-8F0D-997E03F614BA}" destId="{562A88B6-AF61-462C-8A58-12AD6D680366}" srcOrd="1" destOrd="0" parTransId="{47356464-4314-4B81-B60E-5CD5EA3A6FE1}" sibTransId="{6029FC0C-4106-435E-B8EB-3DA8A547AE60}"/>
    <dgm:cxn modelId="{67AD91E3-6966-47B7-94C0-E4AD7BE2E324}" type="presParOf" srcId="{8423B4E7-80BE-491F-B1A5-B307EF27F3C2}" destId="{D9F16314-F3A8-414D-A38D-863D536B0E09}" srcOrd="0" destOrd="0" presId="urn:microsoft.com/office/officeart/2005/8/layout/hierarchy1"/>
    <dgm:cxn modelId="{3B368D08-5F3F-4AFB-A8C9-BA14D6DEEB3C}" type="presParOf" srcId="{D9F16314-F3A8-414D-A38D-863D536B0E09}" destId="{F438C978-0942-4595-83C8-7F72C4D731C6}" srcOrd="0" destOrd="0" presId="urn:microsoft.com/office/officeart/2005/8/layout/hierarchy1"/>
    <dgm:cxn modelId="{743906D4-1E76-49DF-B6CE-42F70439E333}" type="presParOf" srcId="{F438C978-0942-4595-83C8-7F72C4D731C6}" destId="{C173B917-DE63-4A99-B068-25AE8196B81D}" srcOrd="0" destOrd="0" presId="urn:microsoft.com/office/officeart/2005/8/layout/hierarchy1"/>
    <dgm:cxn modelId="{B909F171-B9FF-45A6-A846-0189CBAE133A}" type="presParOf" srcId="{F438C978-0942-4595-83C8-7F72C4D731C6}" destId="{AD57A2D1-5709-4539-BA05-D89FA0CF611F}" srcOrd="1" destOrd="0" presId="urn:microsoft.com/office/officeart/2005/8/layout/hierarchy1"/>
    <dgm:cxn modelId="{9E786859-F8DB-42BD-8285-B47A50E6FCE5}" type="presParOf" srcId="{D9F16314-F3A8-414D-A38D-863D536B0E09}" destId="{31F33344-B388-4880-949F-3C81FD4B32FA}" srcOrd="1" destOrd="0" presId="urn:microsoft.com/office/officeart/2005/8/layout/hierarchy1"/>
    <dgm:cxn modelId="{81654AF0-3673-4EA6-9ED3-428B43DE252C}" type="presParOf" srcId="{31F33344-B388-4880-949F-3C81FD4B32FA}" destId="{CE28A401-15C1-402E-837A-53432D4153DE}" srcOrd="0" destOrd="0" presId="urn:microsoft.com/office/officeart/2005/8/layout/hierarchy1"/>
    <dgm:cxn modelId="{5B75EFD8-FCE5-4223-807A-1709D34CC1ED}" type="presParOf" srcId="{31F33344-B388-4880-949F-3C81FD4B32FA}" destId="{2D61E1A6-AAA2-4BC6-9C5A-71C5B4A53C34}" srcOrd="1" destOrd="0" presId="urn:microsoft.com/office/officeart/2005/8/layout/hierarchy1"/>
    <dgm:cxn modelId="{037EE885-4596-417E-A33C-0E784737429F}" type="presParOf" srcId="{2D61E1A6-AAA2-4BC6-9C5A-71C5B4A53C34}" destId="{339AFC5C-C94D-437A-BDEF-7C4F08E745EA}" srcOrd="0" destOrd="0" presId="urn:microsoft.com/office/officeart/2005/8/layout/hierarchy1"/>
    <dgm:cxn modelId="{0952EEFB-D986-48B9-8202-E3535265D058}" type="presParOf" srcId="{339AFC5C-C94D-437A-BDEF-7C4F08E745EA}" destId="{8FB0F7A6-8F5C-48C1-8FED-86586335C262}" srcOrd="0" destOrd="0" presId="urn:microsoft.com/office/officeart/2005/8/layout/hierarchy1"/>
    <dgm:cxn modelId="{3989D26F-BB46-4D7A-AB1F-34F891962932}" type="presParOf" srcId="{339AFC5C-C94D-437A-BDEF-7C4F08E745EA}" destId="{73BE2056-75C9-4FE1-A2C0-C4F78E6121BD}" srcOrd="1" destOrd="0" presId="urn:microsoft.com/office/officeart/2005/8/layout/hierarchy1"/>
    <dgm:cxn modelId="{ADEDF110-24D2-45B4-AACE-96B4511F136F}" type="presParOf" srcId="{2D61E1A6-AAA2-4BC6-9C5A-71C5B4A53C34}" destId="{FABA8314-5742-44EF-BB52-C4AA124229AE}" srcOrd="1" destOrd="0" presId="urn:microsoft.com/office/officeart/2005/8/layout/hierarchy1"/>
    <dgm:cxn modelId="{1907C012-6ADC-4ADA-B48A-33A98C0B7CAC}" type="presParOf" srcId="{FABA8314-5742-44EF-BB52-C4AA124229AE}" destId="{6A8E9ACD-A030-42E5-B6DC-28EDEE5B8851}" srcOrd="0" destOrd="0" presId="urn:microsoft.com/office/officeart/2005/8/layout/hierarchy1"/>
    <dgm:cxn modelId="{D80EE28F-5D2C-4E4D-ACAC-32954773FF96}" type="presParOf" srcId="{FABA8314-5742-44EF-BB52-C4AA124229AE}" destId="{C61FD1CD-ECB1-48DC-ACFF-D478E1A21655}" srcOrd="1" destOrd="0" presId="urn:microsoft.com/office/officeart/2005/8/layout/hierarchy1"/>
    <dgm:cxn modelId="{36FEB3AB-03A1-433F-BC95-9EDECFF2ADCB}" type="presParOf" srcId="{C61FD1CD-ECB1-48DC-ACFF-D478E1A21655}" destId="{6644D1E1-4A1C-4997-81AA-B3071D9BFDE4}" srcOrd="0" destOrd="0" presId="urn:microsoft.com/office/officeart/2005/8/layout/hierarchy1"/>
    <dgm:cxn modelId="{25DB7FB5-7920-46A8-BA6E-D0CA2BA4F56A}" type="presParOf" srcId="{6644D1E1-4A1C-4997-81AA-B3071D9BFDE4}" destId="{574EA89C-D70F-41D1-8C29-3AB53773B77B}" srcOrd="0" destOrd="0" presId="urn:microsoft.com/office/officeart/2005/8/layout/hierarchy1"/>
    <dgm:cxn modelId="{552E5DDC-CAD9-44C7-9606-08AF38E0DFC4}" type="presParOf" srcId="{6644D1E1-4A1C-4997-81AA-B3071D9BFDE4}" destId="{36ECB434-175E-4657-A928-DAC40D3331C7}" srcOrd="1" destOrd="0" presId="urn:microsoft.com/office/officeart/2005/8/layout/hierarchy1"/>
    <dgm:cxn modelId="{9A6DBFCF-9F6B-4074-8E43-DCC8C1A38F58}" type="presParOf" srcId="{C61FD1CD-ECB1-48DC-ACFF-D478E1A21655}" destId="{296F9DED-F7C9-4324-903B-800CBBA947A8}" srcOrd="1" destOrd="0" presId="urn:microsoft.com/office/officeart/2005/8/layout/hierarchy1"/>
    <dgm:cxn modelId="{848DD11C-1767-4CD9-94B0-2D1B946F79AB}" type="presParOf" srcId="{296F9DED-F7C9-4324-903B-800CBBA947A8}" destId="{9DF8CE35-6199-4D80-877F-62313558E61B}" srcOrd="0" destOrd="0" presId="urn:microsoft.com/office/officeart/2005/8/layout/hierarchy1"/>
    <dgm:cxn modelId="{65DFC40F-DF71-4400-9150-FACAB489E854}" type="presParOf" srcId="{296F9DED-F7C9-4324-903B-800CBBA947A8}" destId="{D8E4050D-81EF-463B-A29C-6C7432835DEB}" srcOrd="1" destOrd="0" presId="urn:microsoft.com/office/officeart/2005/8/layout/hierarchy1"/>
    <dgm:cxn modelId="{FF3D5084-C2EF-4E0C-B2DA-5EDB2EEEEA59}" type="presParOf" srcId="{D8E4050D-81EF-463B-A29C-6C7432835DEB}" destId="{84A316CA-C988-4422-A322-C9F5B200BDE4}" srcOrd="0" destOrd="0" presId="urn:microsoft.com/office/officeart/2005/8/layout/hierarchy1"/>
    <dgm:cxn modelId="{37A98924-5B79-4C6E-AEE9-071E93076DA1}" type="presParOf" srcId="{84A316CA-C988-4422-A322-C9F5B200BDE4}" destId="{EA3D466F-A8C0-4749-83C1-CF6DC980C3D0}" srcOrd="0" destOrd="0" presId="urn:microsoft.com/office/officeart/2005/8/layout/hierarchy1"/>
    <dgm:cxn modelId="{A258783F-1503-4F20-B26E-B249FA2BC98B}" type="presParOf" srcId="{84A316CA-C988-4422-A322-C9F5B200BDE4}" destId="{7227931D-0DE2-4DCB-976C-F3E2E635831E}" srcOrd="1" destOrd="0" presId="urn:microsoft.com/office/officeart/2005/8/layout/hierarchy1"/>
    <dgm:cxn modelId="{0981EBFA-30AD-4E7D-BDE8-C1D6FB25E829}" type="presParOf" srcId="{D8E4050D-81EF-463B-A29C-6C7432835DEB}" destId="{96602A7B-4FFE-47ED-B73E-759A355C9769}" srcOrd="1" destOrd="0" presId="urn:microsoft.com/office/officeart/2005/8/layout/hierarchy1"/>
    <dgm:cxn modelId="{33F48516-B429-4BE4-B11D-2D4495615B90}" type="presParOf" srcId="{296F9DED-F7C9-4324-903B-800CBBA947A8}" destId="{058D32DC-1231-45DD-BC07-808A8EBD651B}" srcOrd="2" destOrd="0" presId="urn:microsoft.com/office/officeart/2005/8/layout/hierarchy1"/>
    <dgm:cxn modelId="{0D76E6A0-CD20-4430-8A40-6AE2781C85E0}" type="presParOf" srcId="{296F9DED-F7C9-4324-903B-800CBBA947A8}" destId="{24C8A03B-CEE2-4E3A-9824-8F4C336F371C}" srcOrd="3" destOrd="0" presId="urn:microsoft.com/office/officeart/2005/8/layout/hierarchy1"/>
    <dgm:cxn modelId="{30A88E0B-0640-464E-9218-A63C07E6D542}" type="presParOf" srcId="{24C8A03B-CEE2-4E3A-9824-8F4C336F371C}" destId="{B25E94D3-D440-44C8-A828-F4D31D0F88C1}" srcOrd="0" destOrd="0" presId="urn:microsoft.com/office/officeart/2005/8/layout/hierarchy1"/>
    <dgm:cxn modelId="{A8A0CE0B-8348-4094-A9CD-9AE699FDA695}" type="presParOf" srcId="{B25E94D3-D440-44C8-A828-F4D31D0F88C1}" destId="{786D69A7-E634-4663-901F-C672D00E2717}" srcOrd="0" destOrd="0" presId="urn:microsoft.com/office/officeart/2005/8/layout/hierarchy1"/>
    <dgm:cxn modelId="{7A28E72E-45A6-48BE-9D97-DC8DB4EC7BAB}" type="presParOf" srcId="{B25E94D3-D440-44C8-A828-F4D31D0F88C1}" destId="{E1BA438E-211A-40B4-9DF5-0F2537D33212}" srcOrd="1" destOrd="0" presId="urn:microsoft.com/office/officeart/2005/8/layout/hierarchy1"/>
    <dgm:cxn modelId="{8B88C3B9-E377-47AE-AE69-7EF1C7C6DBB7}" type="presParOf" srcId="{24C8A03B-CEE2-4E3A-9824-8F4C336F371C}" destId="{502E49B2-E7BF-4AE8-A8EB-F188CCB37DCA}" srcOrd="1" destOrd="0" presId="urn:microsoft.com/office/officeart/2005/8/layout/hierarchy1"/>
    <dgm:cxn modelId="{2CAAD56E-0840-4B96-9B1B-DCAB114A4BD2}" type="presParOf" srcId="{296F9DED-F7C9-4324-903B-800CBBA947A8}" destId="{733D0C10-F235-48C0-AC89-999104176361}" srcOrd="4" destOrd="0" presId="urn:microsoft.com/office/officeart/2005/8/layout/hierarchy1"/>
    <dgm:cxn modelId="{E1880A1E-4B1A-45CA-92EE-F85F53600809}" type="presParOf" srcId="{296F9DED-F7C9-4324-903B-800CBBA947A8}" destId="{BC5B63BA-35A8-4E9C-898B-50405BFB97DE}" srcOrd="5" destOrd="0" presId="urn:microsoft.com/office/officeart/2005/8/layout/hierarchy1"/>
    <dgm:cxn modelId="{588C6CA5-125D-45CC-9D27-F6D1FD2E1FC4}" type="presParOf" srcId="{BC5B63BA-35A8-4E9C-898B-50405BFB97DE}" destId="{68B19A48-9632-47A8-ABD9-61F7EBB69F5A}" srcOrd="0" destOrd="0" presId="urn:microsoft.com/office/officeart/2005/8/layout/hierarchy1"/>
    <dgm:cxn modelId="{DD1A4F9F-796C-4273-B2EC-ABC83FA5B270}" type="presParOf" srcId="{68B19A48-9632-47A8-ABD9-61F7EBB69F5A}" destId="{7038D748-D140-4289-9945-9CA6FE62CCFF}" srcOrd="0" destOrd="0" presId="urn:microsoft.com/office/officeart/2005/8/layout/hierarchy1"/>
    <dgm:cxn modelId="{07F98526-A5BA-44A8-8FA0-D9249E786525}" type="presParOf" srcId="{68B19A48-9632-47A8-ABD9-61F7EBB69F5A}" destId="{9F9BB65D-851F-4C24-9A12-582EDFD4B8CA}" srcOrd="1" destOrd="0" presId="urn:microsoft.com/office/officeart/2005/8/layout/hierarchy1"/>
    <dgm:cxn modelId="{CED3A9D8-0124-46D8-AD20-7BB93E58D631}" type="presParOf" srcId="{BC5B63BA-35A8-4E9C-898B-50405BFB97DE}" destId="{487DA0B7-DE76-4FEA-A9BB-AEA94C494C06}" srcOrd="1" destOrd="0" presId="urn:microsoft.com/office/officeart/2005/8/layout/hierarchy1"/>
    <dgm:cxn modelId="{0346A02F-76C3-4E51-981F-11A80F1EB1A6}" type="presParOf" srcId="{296F9DED-F7C9-4324-903B-800CBBA947A8}" destId="{13AE38BF-FEDD-416C-A1E9-4BED3380FD90}" srcOrd="6" destOrd="0" presId="urn:microsoft.com/office/officeart/2005/8/layout/hierarchy1"/>
    <dgm:cxn modelId="{0AC91E6D-1227-41E1-9D5C-FEF80B15AA6C}" type="presParOf" srcId="{296F9DED-F7C9-4324-903B-800CBBA947A8}" destId="{4C4B364F-471E-4F63-AD59-B0DEBE9161EC}" srcOrd="7" destOrd="0" presId="urn:microsoft.com/office/officeart/2005/8/layout/hierarchy1"/>
    <dgm:cxn modelId="{A7922A4D-9615-4269-A351-2AF8595A0CE4}" type="presParOf" srcId="{4C4B364F-471E-4F63-AD59-B0DEBE9161EC}" destId="{D9D4FE57-839A-4EDE-8548-2A2E1AAAE600}" srcOrd="0" destOrd="0" presId="urn:microsoft.com/office/officeart/2005/8/layout/hierarchy1"/>
    <dgm:cxn modelId="{119CBDA4-11CB-4A8F-BBE5-DD03FE6E8A86}" type="presParOf" srcId="{D9D4FE57-839A-4EDE-8548-2A2E1AAAE600}" destId="{8A8B2486-D8EA-418B-93E4-4BFF528A247A}" srcOrd="0" destOrd="0" presId="urn:microsoft.com/office/officeart/2005/8/layout/hierarchy1"/>
    <dgm:cxn modelId="{6F330D39-B7A7-493B-B5E9-09E1920A6CE1}" type="presParOf" srcId="{D9D4FE57-839A-4EDE-8548-2A2E1AAAE600}" destId="{7F6957AF-843A-4160-8DA1-1713497B0390}" srcOrd="1" destOrd="0" presId="urn:microsoft.com/office/officeart/2005/8/layout/hierarchy1"/>
    <dgm:cxn modelId="{1E2E3AB4-7370-49E0-9569-909432699B15}" type="presParOf" srcId="{4C4B364F-471E-4F63-AD59-B0DEBE9161EC}" destId="{4F1B7470-8A0E-4590-B985-078F66C177D9}" srcOrd="1" destOrd="0" presId="urn:microsoft.com/office/officeart/2005/8/layout/hierarchy1"/>
    <dgm:cxn modelId="{35FF8463-9A6B-4053-8AC9-32576CC63E0C}" type="presParOf" srcId="{296F9DED-F7C9-4324-903B-800CBBA947A8}" destId="{E7B032AB-F46F-4D97-BE04-4BEE9F7EF702}" srcOrd="8" destOrd="0" presId="urn:microsoft.com/office/officeart/2005/8/layout/hierarchy1"/>
    <dgm:cxn modelId="{36C58EFE-B0C5-47A0-A4E1-7D4CB5E46FDA}" type="presParOf" srcId="{296F9DED-F7C9-4324-903B-800CBBA947A8}" destId="{556AA17D-6B4B-459D-B3ED-11A0767D7945}" srcOrd="9" destOrd="0" presId="urn:microsoft.com/office/officeart/2005/8/layout/hierarchy1"/>
    <dgm:cxn modelId="{5DA2EE60-2546-420E-B45C-16DC9A9DDB1B}" type="presParOf" srcId="{556AA17D-6B4B-459D-B3ED-11A0767D7945}" destId="{A2388C9E-00DA-4872-8363-31C996C2D127}" srcOrd="0" destOrd="0" presId="urn:microsoft.com/office/officeart/2005/8/layout/hierarchy1"/>
    <dgm:cxn modelId="{A05E8AC0-74A8-4C30-B817-ACB665B3085E}" type="presParOf" srcId="{A2388C9E-00DA-4872-8363-31C996C2D127}" destId="{76B48F7A-E089-4588-93FE-0C20EC37E672}" srcOrd="0" destOrd="0" presId="urn:microsoft.com/office/officeart/2005/8/layout/hierarchy1"/>
    <dgm:cxn modelId="{3A064604-2378-4386-BA59-1F8D5BD7D71F}" type="presParOf" srcId="{A2388C9E-00DA-4872-8363-31C996C2D127}" destId="{38A0F7C4-EE7B-4290-B052-3DC6FDCFFFA3}" srcOrd="1" destOrd="0" presId="urn:microsoft.com/office/officeart/2005/8/layout/hierarchy1"/>
    <dgm:cxn modelId="{68909D74-080E-4AA1-B7E9-2B721914D2C9}" type="presParOf" srcId="{556AA17D-6B4B-459D-B3ED-11A0767D7945}" destId="{62B63C32-06D3-42AE-9318-E68C607EECE1}" srcOrd="1" destOrd="0" presId="urn:microsoft.com/office/officeart/2005/8/layout/hierarchy1"/>
    <dgm:cxn modelId="{EC59927E-50ED-4485-A815-C5469F5BFD42}" type="presParOf" srcId="{296F9DED-F7C9-4324-903B-800CBBA947A8}" destId="{01991395-8837-4689-A00C-D75EF7810F46}" srcOrd="10" destOrd="0" presId="urn:microsoft.com/office/officeart/2005/8/layout/hierarchy1"/>
    <dgm:cxn modelId="{61A82EC3-F85C-4A9C-A60C-26A1289F3654}" type="presParOf" srcId="{296F9DED-F7C9-4324-903B-800CBBA947A8}" destId="{E270EE2B-C51F-43D3-AC6F-9200FB868F20}" srcOrd="11" destOrd="0" presId="urn:microsoft.com/office/officeart/2005/8/layout/hierarchy1"/>
    <dgm:cxn modelId="{FACA0B66-EF34-46E4-A966-4B26813C2F0C}" type="presParOf" srcId="{E270EE2B-C51F-43D3-AC6F-9200FB868F20}" destId="{D440ADA4-B22E-475B-943E-B4F506BF67DC}" srcOrd="0" destOrd="0" presId="urn:microsoft.com/office/officeart/2005/8/layout/hierarchy1"/>
    <dgm:cxn modelId="{3F747892-42A6-44BC-9098-DEA64F8E93E0}" type="presParOf" srcId="{D440ADA4-B22E-475B-943E-B4F506BF67DC}" destId="{42B8CB7B-4A0B-46DB-9D77-EB2A28364E39}" srcOrd="0" destOrd="0" presId="urn:microsoft.com/office/officeart/2005/8/layout/hierarchy1"/>
    <dgm:cxn modelId="{9C53D028-D508-4B86-858D-678BFFE6C3A7}" type="presParOf" srcId="{D440ADA4-B22E-475B-943E-B4F506BF67DC}" destId="{E8B14A5E-F224-4805-A6A6-A4504602DCF0}" srcOrd="1" destOrd="0" presId="urn:microsoft.com/office/officeart/2005/8/layout/hierarchy1"/>
    <dgm:cxn modelId="{D6922F1E-142E-4EE2-8DFB-9970D6D91998}" type="presParOf" srcId="{E270EE2B-C51F-43D3-AC6F-9200FB868F20}" destId="{BC17E1CF-C6CF-4F47-8D57-0DA9D17F60E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991395-8837-4689-A00C-D75EF7810F46}">
      <dsp:nvSpPr>
        <dsp:cNvPr id="0" name=""/>
        <dsp:cNvSpPr/>
      </dsp:nvSpPr>
      <dsp:spPr>
        <a:xfrm>
          <a:off x="3316753" y="2841451"/>
          <a:ext cx="3066367" cy="5359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4061"/>
              </a:lnTo>
              <a:lnTo>
                <a:pt x="3066367" y="454061"/>
              </a:lnTo>
              <a:lnTo>
                <a:pt x="3066367" y="53595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B032AB-F46F-4D97-BE04-4BEE9F7EF702}">
      <dsp:nvSpPr>
        <dsp:cNvPr id="0" name=""/>
        <dsp:cNvSpPr/>
      </dsp:nvSpPr>
      <dsp:spPr>
        <a:xfrm>
          <a:off x="3316753" y="2841451"/>
          <a:ext cx="1941894" cy="5359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4061"/>
              </a:lnTo>
              <a:lnTo>
                <a:pt x="1941894" y="454061"/>
              </a:lnTo>
              <a:lnTo>
                <a:pt x="1941894" y="53595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AE38BF-FEDD-416C-A1E9-4BED3380FD90}">
      <dsp:nvSpPr>
        <dsp:cNvPr id="0" name=""/>
        <dsp:cNvSpPr/>
      </dsp:nvSpPr>
      <dsp:spPr>
        <a:xfrm>
          <a:off x="3316753" y="2841451"/>
          <a:ext cx="795991" cy="5060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4107"/>
              </a:lnTo>
              <a:lnTo>
                <a:pt x="795991" y="424107"/>
              </a:lnTo>
              <a:lnTo>
                <a:pt x="795991" y="506001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3D0C10-F235-48C0-AC89-999104176361}">
      <dsp:nvSpPr>
        <dsp:cNvPr id="0" name=""/>
        <dsp:cNvSpPr/>
      </dsp:nvSpPr>
      <dsp:spPr>
        <a:xfrm>
          <a:off x="2977672" y="2841451"/>
          <a:ext cx="339081" cy="535955"/>
        </a:xfrm>
        <a:custGeom>
          <a:avLst/>
          <a:gdLst/>
          <a:ahLst/>
          <a:cxnLst/>
          <a:rect l="0" t="0" r="0" b="0"/>
          <a:pathLst>
            <a:path>
              <a:moveTo>
                <a:pt x="339081" y="0"/>
              </a:moveTo>
              <a:lnTo>
                <a:pt x="339081" y="454061"/>
              </a:lnTo>
              <a:lnTo>
                <a:pt x="0" y="454061"/>
              </a:lnTo>
              <a:lnTo>
                <a:pt x="0" y="53595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8D32DC-1231-45DD-BC07-808A8EBD651B}">
      <dsp:nvSpPr>
        <dsp:cNvPr id="0" name=""/>
        <dsp:cNvSpPr/>
      </dsp:nvSpPr>
      <dsp:spPr>
        <a:xfrm>
          <a:off x="1797642" y="2841451"/>
          <a:ext cx="1519111" cy="535955"/>
        </a:xfrm>
        <a:custGeom>
          <a:avLst/>
          <a:gdLst/>
          <a:ahLst/>
          <a:cxnLst/>
          <a:rect l="0" t="0" r="0" b="0"/>
          <a:pathLst>
            <a:path>
              <a:moveTo>
                <a:pt x="1519111" y="0"/>
              </a:moveTo>
              <a:lnTo>
                <a:pt x="1519111" y="454061"/>
              </a:lnTo>
              <a:lnTo>
                <a:pt x="0" y="454061"/>
              </a:lnTo>
              <a:lnTo>
                <a:pt x="0" y="53595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F8CE35-6199-4D80-877F-62313558E61B}">
      <dsp:nvSpPr>
        <dsp:cNvPr id="0" name=""/>
        <dsp:cNvSpPr/>
      </dsp:nvSpPr>
      <dsp:spPr>
        <a:xfrm>
          <a:off x="557044" y="2841451"/>
          <a:ext cx="2759708" cy="515987"/>
        </a:xfrm>
        <a:custGeom>
          <a:avLst/>
          <a:gdLst/>
          <a:ahLst/>
          <a:cxnLst/>
          <a:rect l="0" t="0" r="0" b="0"/>
          <a:pathLst>
            <a:path>
              <a:moveTo>
                <a:pt x="2759708" y="0"/>
              </a:moveTo>
              <a:lnTo>
                <a:pt x="2759708" y="434094"/>
              </a:lnTo>
              <a:lnTo>
                <a:pt x="0" y="434094"/>
              </a:lnTo>
              <a:lnTo>
                <a:pt x="0" y="515987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8E9ACD-A030-42E5-B6DC-28EDEE5B8851}">
      <dsp:nvSpPr>
        <dsp:cNvPr id="0" name=""/>
        <dsp:cNvSpPr/>
      </dsp:nvSpPr>
      <dsp:spPr>
        <a:xfrm>
          <a:off x="3271033" y="1686975"/>
          <a:ext cx="91440" cy="393266"/>
        </a:xfrm>
        <a:custGeom>
          <a:avLst/>
          <a:gdLst/>
          <a:ahLst/>
          <a:cxnLst/>
          <a:rect l="0" t="0" r="0" b="0"/>
          <a:pathLst>
            <a:path>
              <a:moveTo>
                <a:pt x="47019" y="0"/>
              </a:moveTo>
              <a:lnTo>
                <a:pt x="47019" y="311372"/>
              </a:lnTo>
              <a:lnTo>
                <a:pt x="45720" y="311372"/>
              </a:lnTo>
              <a:lnTo>
                <a:pt x="45720" y="393266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28A401-15C1-402E-837A-53432D4153DE}">
      <dsp:nvSpPr>
        <dsp:cNvPr id="0" name=""/>
        <dsp:cNvSpPr/>
      </dsp:nvSpPr>
      <dsp:spPr>
        <a:xfrm>
          <a:off x="3216852" y="593473"/>
          <a:ext cx="91440" cy="3574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5597"/>
              </a:lnTo>
              <a:lnTo>
                <a:pt x="101200" y="275597"/>
              </a:lnTo>
              <a:lnTo>
                <a:pt x="101200" y="357491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73B917-DE63-4A99-B068-25AE8196B81D}">
      <dsp:nvSpPr>
        <dsp:cNvPr id="0" name=""/>
        <dsp:cNvSpPr/>
      </dsp:nvSpPr>
      <dsp:spPr>
        <a:xfrm>
          <a:off x="2820566" y="-93312"/>
          <a:ext cx="884011" cy="68678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D57A2D1-5709-4539-BA05-D89FA0CF611F}">
      <dsp:nvSpPr>
        <dsp:cNvPr id="0" name=""/>
        <dsp:cNvSpPr/>
      </dsp:nvSpPr>
      <dsp:spPr>
        <a:xfrm>
          <a:off x="2918790" y="0"/>
          <a:ext cx="884011" cy="6867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Načelnica Općine Koprivnički Bregi</a:t>
          </a:r>
          <a:endParaRPr lang="en-GB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938905" y="20115"/>
        <a:ext cx="843781" cy="646556"/>
      </dsp:txXfrm>
    </dsp:sp>
    <dsp:sp modelId="{8FB0F7A6-8F5C-48C1-8FED-86586335C262}">
      <dsp:nvSpPr>
        <dsp:cNvPr id="0" name=""/>
        <dsp:cNvSpPr/>
      </dsp:nvSpPr>
      <dsp:spPr>
        <a:xfrm>
          <a:off x="2876047" y="950965"/>
          <a:ext cx="884011" cy="736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3BE2056-75C9-4FE1-A2C0-C4F78E6121BD}">
      <dsp:nvSpPr>
        <dsp:cNvPr id="0" name=""/>
        <dsp:cNvSpPr/>
      </dsp:nvSpPr>
      <dsp:spPr>
        <a:xfrm>
          <a:off x="2974270" y="1044277"/>
          <a:ext cx="884011" cy="7360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Jedinstveni upravni odjel Općine Koprivnički Bregi</a:t>
          </a:r>
          <a:endParaRPr lang="en-GB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995827" y="1065834"/>
        <a:ext cx="840897" cy="692896"/>
      </dsp:txXfrm>
    </dsp:sp>
    <dsp:sp modelId="{574EA89C-D70F-41D1-8C29-3AB53773B77B}">
      <dsp:nvSpPr>
        <dsp:cNvPr id="0" name=""/>
        <dsp:cNvSpPr/>
      </dsp:nvSpPr>
      <dsp:spPr>
        <a:xfrm>
          <a:off x="2874747" y="2080242"/>
          <a:ext cx="884011" cy="7612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6ECB434-175E-4657-A928-DAC40D3331C7}">
      <dsp:nvSpPr>
        <dsp:cNvPr id="0" name=""/>
        <dsp:cNvSpPr/>
      </dsp:nvSpPr>
      <dsp:spPr>
        <a:xfrm>
          <a:off x="2972971" y="2173554"/>
          <a:ext cx="884011" cy="7612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Pročelnik Jedinstvenog upravnog odjela - 1 izvršitelj</a:t>
          </a:r>
          <a:endParaRPr lang="en-GB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995266" y="2195849"/>
        <a:ext cx="839421" cy="716619"/>
      </dsp:txXfrm>
    </dsp:sp>
    <dsp:sp modelId="{EA3D466F-A8C0-4749-83C1-CF6DC980C3D0}">
      <dsp:nvSpPr>
        <dsp:cNvPr id="0" name=""/>
        <dsp:cNvSpPr/>
      </dsp:nvSpPr>
      <dsp:spPr>
        <a:xfrm>
          <a:off x="11304" y="3357439"/>
          <a:ext cx="1091480" cy="6887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227931D-0DE2-4DCB-976C-F3E2E635831E}">
      <dsp:nvSpPr>
        <dsp:cNvPr id="0" name=""/>
        <dsp:cNvSpPr/>
      </dsp:nvSpPr>
      <dsp:spPr>
        <a:xfrm>
          <a:off x="109528" y="3450752"/>
          <a:ext cx="1091480" cy="6887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Viši stručni suradnik za računovodstvene poslove - 1 izvršitelj </a:t>
          </a:r>
          <a:endParaRPr lang="en-GB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29700" y="3470924"/>
        <a:ext cx="1051136" cy="648362"/>
      </dsp:txXfrm>
    </dsp:sp>
    <dsp:sp modelId="{786D69A7-E634-4663-901F-C672D00E2717}">
      <dsp:nvSpPr>
        <dsp:cNvPr id="0" name=""/>
        <dsp:cNvSpPr/>
      </dsp:nvSpPr>
      <dsp:spPr>
        <a:xfrm>
          <a:off x="1289251" y="3377406"/>
          <a:ext cx="1016781" cy="64908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1BA438E-211A-40B4-9DF5-0F2537D33212}">
      <dsp:nvSpPr>
        <dsp:cNvPr id="0" name=""/>
        <dsp:cNvSpPr/>
      </dsp:nvSpPr>
      <dsp:spPr>
        <a:xfrm>
          <a:off x="1387475" y="3470719"/>
          <a:ext cx="1016781" cy="6490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Viši referent za upravne poslove - 1 izvršitelj</a:t>
          </a:r>
          <a:endParaRPr lang="en-GB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406486" y="3489730"/>
        <a:ext cx="978759" cy="611064"/>
      </dsp:txXfrm>
    </dsp:sp>
    <dsp:sp modelId="{7038D748-D140-4289-9945-9CA6FE62CCFF}">
      <dsp:nvSpPr>
        <dsp:cNvPr id="0" name=""/>
        <dsp:cNvSpPr/>
      </dsp:nvSpPr>
      <dsp:spPr>
        <a:xfrm>
          <a:off x="2502480" y="3377406"/>
          <a:ext cx="950383" cy="66084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F9BB65D-851F-4C24-9A12-582EDFD4B8CA}">
      <dsp:nvSpPr>
        <dsp:cNvPr id="0" name=""/>
        <dsp:cNvSpPr/>
      </dsp:nvSpPr>
      <dsp:spPr>
        <a:xfrm>
          <a:off x="2600703" y="3470719"/>
          <a:ext cx="950383" cy="6608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Referent za računovodstvene poslove - 1 izvršitelj</a:t>
          </a:r>
          <a:endParaRPr lang="en-GB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20058" y="3490074"/>
        <a:ext cx="911673" cy="622130"/>
      </dsp:txXfrm>
    </dsp:sp>
    <dsp:sp modelId="{8A8B2486-D8EA-418B-93E4-4BFF528A247A}">
      <dsp:nvSpPr>
        <dsp:cNvPr id="0" name=""/>
        <dsp:cNvSpPr/>
      </dsp:nvSpPr>
      <dsp:spPr>
        <a:xfrm>
          <a:off x="3649310" y="3347453"/>
          <a:ext cx="926868" cy="6792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F6957AF-843A-4160-8DA1-1713497B0390}">
      <dsp:nvSpPr>
        <dsp:cNvPr id="0" name=""/>
        <dsp:cNvSpPr/>
      </dsp:nvSpPr>
      <dsp:spPr>
        <a:xfrm>
          <a:off x="3747534" y="3440765"/>
          <a:ext cx="926868" cy="6792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Referent - komunalni redar - 1 izvršitelj</a:t>
          </a:r>
          <a:endParaRPr lang="en-GB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67427" y="3460658"/>
        <a:ext cx="887082" cy="639422"/>
      </dsp:txXfrm>
    </dsp:sp>
    <dsp:sp modelId="{76B48F7A-E089-4588-93FE-0C20EC37E672}">
      <dsp:nvSpPr>
        <dsp:cNvPr id="0" name=""/>
        <dsp:cNvSpPr/>
      </dsp:nvSpPr>
      <dsp:spPr>
        <a:xfrm>
          <a:off x="4772626" y="3377406"/>
          <a:ext cx="972041" cy="6241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8A0F7C4-EE7B-4290-B052-3DC6FDCFFFA3}">
      <dsp:nvSpPr>
        <dsp:cNvPr id="0" name=""/>
        <dsp:cNvSpPr/>
      </dsp:nvSpPr>
      <dsp:spPr>
        <a:xfrm>
          <a:off x="4870850" y="3470719"/>
          <a:ext cx="972041" cy="6241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Komunalni radnik - 1 izvršitelj</a:t>
          </a:r>
          <a:endParaRPr lang="en-GB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889129" y="3488998"/>
        <a:ext cx="935483" cy="587542"/>
      </dsp:txXfrm>
    </dsp:sp>
    <dsp:sp modelId="{42B8CB7B-4A0B-46DB-9D77-EB2A28364E39}">
      <dsp:nvSpPr>
        <dsp:cNvPr id="0" name=""/>
        <dsp:cNvSpPr/>
      </dsp:nvSpPr>
      <dsp:spPr>
        <a:xfrm>
          <a:off x="5941115" y="3377406"/>
          <a:ext cx="884011" cy="62751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8B14A5E-F224-4805-A6A6-A4504602DCF0}">
      <dsp:nvSpPr>
        <dsp:cNvPr id="0" name=""/>
        <dsp:cNvSpPr/>
      </dsp:nvSpPr>
      <dsp:spPr>
        <a:xfrm>
          <a:off x="6039339" y="3470719"/>
          <a:ext cx="884011" cy="6275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Spremačica - dostavljačica - 1 izvršitelj</a:t>
          </a:r>
          <a:endParaRPr lang="en-GB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057718" y="3489098"/>
        <a:ext cx="847253" cy="5907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7C914-C93A-46DD-8D8E-21D0065D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8732</Words>
  <Characters>49778</Characters>
  <Application>Microsoft Office Word</Application>
  <DocSecurity>0</DocSecurity>
  <Lines>414</Lines>
  <Paragraphs>116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Pobi PORA KKŽ</dc:creator>
  <cp:keywords/>
  <dc:description/>
  <cp:lastModifiedBy>Windows korisnik</cp:lastModifiedBy>
  <cp:revision>4</cp:revision>
  <cp:lastPrinted>2021-12-03T06:19:00Z</cp:lastPrinted>
  <dcterms:created xsi:type="dcterms:W3CDTF">2025-09-22T08:36:00Z</dcterms:created>
  <dcterms:modified xsi:type="dcterms:W3CDTF">2025-09-22T08:53:00Z</dcterms:modified>
</cp:coreProperties>
</file>