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C03" w:rsidRDefault="00715FBA" w:rsidP="00576C03">
      <w:r>
        <w:rPr>
          <w:noProof/>
          <w:lang w:eastAsia="hr-HR"/>
        </w:rPr>
        <w:drawing>
          <wp:anchor distT="0" distB="0" distL="0" distR="0" simplePos="0" relativeHeight="251661312" behindDoc="0" locked="0" layoutInCell="1" allowOverlap="1" wp14:anchorId="6B2B8B93" wp14:editId="00967347">
            <wp:simplePos x="0" y="0"/>
            <wp:positionH relativeFrom="column">
              <wp:posOffset>1036955</wp:posOffset>
            </wp:positionH>
            <wp:positionV relativeFrom="paragraph">
              <wp:posOffset>-8255</wp:posOffset>
            </wp:positionV>
            <wp:extent cx="729615" cy="8655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865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6C03" w:rsidRDefault="00576C03" w:rsidP="00576C03">
      <w:pPr>
        <w:ind w:firstLine="708"/>
        <w:rPr>
          <w:rStyle w:val="FontStyle14"/>
        </w:rPr>
      </w:pPr>
      <w:r>
        <w:rPr>
          <w:rStyle w:val="FontStyle14"/>
        </w:rPr>
        <w:t xml:space="preserve"> </w:t>
      </w:r>
    </w:p>
    <w:p w:rsidR="00576C03" w:rsidRDefault="00576C03" w:rsidP="00576C03">
      <w:pPr>
        <w:ind w:firstLine="708"/>
      </w:pPr>
    </w:p>
    <w:p w:rsidR="00576C03" w:rsidRDefault="00576C03" w:rsidP="00576C03">
      <w:pPr>
        <w:ind w:firstLine="708"/>
      </w:pPr>
    </w:p>
    <w:p w:rsidR="00576C03" w:rsidRDefault="00576C03" w:rsidP="00576C03">
      <w:pPr>
        <w:ind w:firstLine="708"/>
      </w:pPr>
    </w:p>
    <w:p w:rsidR="00576C03" w:rsidRDefault="00576C03" w:rsidP="00576C03">
      <w:pPr>
        <w:ind w:firstLine="708"/>
      </w:pPr>
    </w:p>
    <w:p w:rsidR="00576C03" w:rsidRPr="0021177A" w:rsidRDefault="00576C03" w:rsidP="00576C03">
      <w:pPr>
        <w:ind w:firstLine="708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4"/>
        </w:rPr>
        <w:t xml:space="preserve"> </w:t>
      </w:r>
      <w:r w:rsidRPr="0021177A">
        <w:rPr>
          <w:rStyle w:val="FontStyle14"/>
          <w:rFonts w:ascii="Times New Roman" w:hAnsi="Times New Roman" w:cs="Times New Roman"/>
          <w:sz w:val="24"/>
          <w:szCs w:val="24"/>
        </w:rPr>
        <w:t>REPUBLIKA HRVATSKA</w:t>
      </w:r>
    </w:p>
    <w:p w:rsidR="00576C03" w:rsidRPr="0021177A" w:rsidRDefault="00576C03" w:rsidP="00576C03">
      <w:pPr>
        <w:rPr>
          <w:rStyle w:val="FontStyle14"/>
          <w:rFonts w:ascii="Times New Roman" w:hAnsi="Times New Roman" w:cs="Times New Roman"/>
          <w:sz w:val="24"/>
          <w:szCs w:val="24"/>
        </w:rPr>
      </w:pPr>
      <w:r w:rsidRPr="0021177A">
        <w:rPr>
          <w:rStyle w:val="FontStyle14"/>
          <w:rFonts w:ascii="Times New Roman" w:hAnsi="Times New Roman" w:cs="Times New Roman"/>
          <w:sz w:val="24"/>
          <w:szCs w:val="24"/>
        </w:rPr>
        <w:t>KOPRIVNIČKO-KRIŽEVAČKA ŽUPANIJA</w:t>
      </w:r>
    </w:p>
    <w:p w:rsidR="00576C03" w:rsidRPr="0021177A" w:rsidRDefault="00576C03" w:rsidP="00576C03">
      <w:pPr>
        <w:rPr>
          <w:rStyle w:val="FontStyle13"/>
          <w:rFonts w:ascii="Times New Roman" w:hAnsi="Times New Roman" w:cs="Times New Roman"/>
          <w:b/>
          <w:bCs/>
          <w:sz w:val="24"/>
          <w:szCs w:val="24"/>
        </w:rPr>
      </w:pPr>
      <w:r w:rsidRPr="0021177A">
        <w:rPr>
          <w:rStyle w:val="FontStyle13"/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F77017">
        <w:rPr>
          <w:rStyle w:val="FontStyle13"/>
          <w:rFonts w:ascii="Times New Roman" w:hAnsi="Times New Roman" w:cs="Times New Roman"/>
          <w:b/>
          <w:bCs/>
          <w:sz w:val="24"/>
          <w:szCs w:val="24"/>
        </w:rPr>
        <w:t>OPĆINA KOPRIVNIČKI BREGI</w:t>
      </w:r>
    </w:p>
    <w:p w:rsidR="00576C03" w:rsidRPr="0021177A" w:rsidRDefault="00576C03" w:rsidP="00576C03">
      <w:pPr>
        <w:jc w:val="both"/>
        <w:rPr>
          <w:rStyle w:val="FontStyle13"/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177A">
        <w:rPr>
          <w:rStyle w:val="FontStyle13"/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Općinski načelnik</w:t>
      </w:r>
    </w:p>
    <w:p w:rsidR="00576C03" w:rsidRPr="0021177A" w:rsidRDefault="00576C03" w:rsidP="00576C03"/>
    <w:p w:rsidR="00576C03" w:rsidRPr="0021177A" w:rsidRDefault="00576C03" w:rsidP="00576C03">
      <w:pPr>
        <w:jc w:val="both"/>
        <w:rPr>
          <w:b/>
          <w:bCs/>
        </w:rPr>
      </w:pPr>
      <w:r>
        <w:rPr>
          <w:b/>
          <w:bCs/>
        </w:rPr>
        <w:t>KLASA: 112-01</w:t>
      </w:r>
      <w:r w:rsidR="00F77017">
        <w:rPr>
          <w:b/>
          <w:bCs/>
        </w:rPr>
        <w:t>/17-01/01</w:t>
      </w:r>
    </w:p>
    <w:p w:rsidR="00576C03" w:rsidRPr="0021177A" w:rsidRDefault="00122ABA" w:rsidP="00576C03">
      <w:pPr>
        <w:jc w:val="both"/>
        <w:rPr>
          <w:b/>
          <w:bCs/>
        </w:rPr>
      </w:pPr>
      <w:r>
        <w:rPr>
          <w:b/>
          <w:bCs/>
        </w:rPr>
        <w:t>URBROJ: 2137/08-17</w:t>
      </w:r>
      <w:r w:rsidR="00576C03">
        <w:rPr>
          <w:b/>
          <w:bCs/>
        </w:rPr>
        <w:t>-3</w:t>
      </w:r>
    </w:p>
    <w:p w:rsidR="00576C03" w:rsidRPr="0021177A" w:rsidRDefault="00122ABA" w:rsidP="00576C03">
      <w:pPr>
        <w:jc w:val="both"/>
        <w:rPr>
          <w:b/>
          <w:bCs/>
        </w:rPr>
      </w:pPr>
      <w:r>
        <w:rPr>
          <w:b/>
          <w:bCs/>
        </w:rPr>
        <w:t>Koprivnički Bregi</w:t>
      </w:r>
      <w:r w:rsidR="00576C03">
        <w:rPr>
          <w:b/>
          <w:bCs/>
        </w:rPr>
        <w:t xml:space="preserve">, </w:t>
      </w:r>
      <w:r w:rsidR="00B8448F">
        <w:rPr>
          <w:b/>
          <w:bCs/>
        </w:rPr>
        <w:t>15. rujna</w:t>
      </w:r>
      <w:r>
        <w:rPr>
          <w:b/>
          <w:bCs/>
        </w:rPr>
        <w:t xml:space="preserve"> 2017. </w:t>
      </w:r>
    </w:p>
    <w:p w:rsidR="006A173B" w:rsidRDefault="006A173B" w:rsidP="00576C03">
      <w:pPr>
        <w:jc w:val="center"/>
      </w:pPr>
    </w:p>
    <w:p w:rsidR="00576C03" w:rsidRDefault="00576C03" w:rsidP="00576C03">
      <w:pPr>
        <w:jc w:val="center"/>
      </w:pPr>
      <w:r>
        <w:t>OP</w:t>
      </w:r>
      <w:r w:rsidR="00F66861">
        <w:t>ĆINSKI NAČELNIK OPĆINE KOPRIVNIČKI BREGI</w:t>
      </w:r>
    </w:p>
    <w:p w:rsidR="00576C03" w:rsidRDefault="00576C03" w:rsidP="00576C03">
      <w:pPr>
        <w:jc w:val="both"/>
      </w:pPr>
    </w:p>
    <w:p w:rsidR="00576C03" w:rsidRDefault="00F66861" w:rsidP="00576C03">
      <w:pPr>
        <w:ind w:firstLine="708"/>
        <w:jc w:val="both"/>
      </w:pPr>
      <w:r>
        <w:t>Sukladno članku 19. stavku</w:t>
      </w:r>
      <w:r w:rsidR="00576C03">
        <w:t xml:space="preserve"> 2. Zakona o službenicima i namještenicima u lokalnoj i područnoj (regionalnoj) samoupravi („Narodn</w:t>
      </w:r>
      <w:r>
        <w:t>e novine“ broj 86/08, 91/11), općinski načelnik Općine Koprivnički Bregi raspisao je javni n</w:t>
      </w:r>
      <w:r w:rsidR="00576C03">
        <w:t>atječaj</w:t>
      </w:r>
    </w:p>
    <w:p w:rsidR="00576C03" w:rsidRDefault="00576C03" w:rsidP="00F843BA">
      <w:pPr>
        <w:jc w:val="both"/>
      </w:pPr>
    </w:p>
    <w:p w:rsidR="00576C03" w:rsidRDefault="00576C03" w:rsidP="00576C03">
      <w:pPr>
        <w:jc w:val="both"/>
      </w:pPr>
      <w:r>
        <w:tab/>
        <w:t>Za imenovanje:</w:t>
      </w:r>
    </w:p>
    <w:p w:rsidR="00576C03" w:rsidRPr="00576C03" w:rsidRDefault="00576C03" w:rsidP="00576C03">
      <w:pPr>
        <w:pStyle w:val="Odlomakpopisa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Pročelnika/ice Jedinstvenog upravnog </w:t>
      </w:r>
      <w:r w:rsidR="006F1C0C">
        <w:rPr>
          <w:b/>
        </w:rPr>
        <w:t>odjela Općine Koprivnički Bregi</w:t>
      </w:r>
      <w:r>
        <w:rPr>
          <w:b/>
        </w:rPr>
        <w:t xml:space="preserve"> </w:t>
      </w:r>
      <w:r>
        <w:t>– 1 izvršitelj/ica, na neodređeno vrijeme, uz obvezni probni rad od tri mjeseca.</w:t>
      </w:r>
    </w:p>
    <w:p w:rsidR="00576C03" w:rsidRDefault="00576C03" w:rsidP="00576C03">
      <w:pPr>
        <w:jc w:val="both"/>
        <w:rPr>
          <w:b/>
        </w:rPr>
      </w:pPr>
    </w:p>
    <w:p w:rsidR="00576C03" w:rsidRDefault="00576C03" w:rsidP="00576C03">
      <w:pPr>
        <w:jc w:val="both"/>
        <w:rPr>
          <w:b/>
          <w:u w:val="single"/>
        </w:rPr>
      </w:pPr>
      <w:r>
        <w:rPr>
          <w:b/>
          <w:u w:val="single"/>
        </w:rPr>
        <w:t>koji je objavljen u „Narodnim novinama“ broj</w:t>
      </w:r>
      <w:r w:rsidR="00CF0CF4">
        <w:rPr>
          <w:b/>
          <w:u w:val="single"/>
        </w:rPr>
        <w:t xml:space="preserve"> 93</w:t>
      </w:r>
      <w:r w:rsidR="006F1C0C">
        <w:rPr>
          <w:b/>
          <w:u w:val="single"/>
        </w:rPr>
        <w:t xml:space="preserve"> od </w:t>
      </w:r>
      <w:r w:rsidR="00CF0CF4">
        <w:rPr>
          <w:b/>
          <w:u w:val="single"/>
        </w:rPr>
        <w:t xml:space="preserve">15. rujna </w:t>
      </w:r>
      <w:r w:rsidR="006F1C0C">
        <w:rPr>
          <w:b/>
          <w:u w:val="single"/>
        </w:rPr>
        <w:t>2017. godine</w:t>
      </w:r>
      <w:r>
        <w:rPr>
          <w:b/>
          <w:u w:val="single"/>
        </w:rPr>
        <w:t xml:space="preserve"> te se sukladno navednom daju upute kandidatima kako slijedi:</w:t>
      </w:r>
    </w:p>
    <w:p w:rsidR="00576C03" w:rsidRDefault="00576C03" w:rsidP="00576C03">
      <w:pPr>
        <w:jc w:val="both"/>
        <w:rPr>
          <w:b/>
          <w:u w:val="single"/>
        </w:rPr>
      </w:pPr>
    </w:p>
    <w:p w:rsidR="00576C03" w:rsidRDefault="00576C03" w:rsidP="00576C03">
      <w:pPr>
        <w:jc w:val="center"/>
        <w:rPr>
          <w:b/>
        </w:rPr>
      </w:pPr>
      <w:r>
        <w:rPr>
          <w:b/>
        </w:rPr>
        <w:t>UPUTE I OBAVIJESTI KANDIDATIMA</w:t>
      </w:r>
    </w:p>
    <w:p w:rsidR="00576C03" w:rsidRDefault="00576C03" w:rsidP="00576C03">
      <w:pPr>
        <w:jc w:val="center"/>
        <w:rPr>
          <w:b/>
        </w:rPr>
      </w:pPr>
    </w:p>
    <w:p w:rsidR="00576C03" w:rsidRDefault="00576C03" w:rsidP="00576C03">
      <w:pPr>
        <w:jc w:val="both"/>
        <w:rPr>
          <w:u w:val="single"/>
        </w:rPr>
      </w:pPr>
      <w:r>
        <w:rPr>
          <w:u w:val="single"/>
        </w:rPr>
        <w:t xml:space="preserve">Opis poslova radnog mjesta – pročelnika/ice Jedinstvenog upravnog </w:t>
      </w:r>
      <w:r w:rsidR="006F1C0C">
        <w:rPr>
          <w:u w:val="single"/>
        </w:rPr>
        <w:t>odjela Općine Koprivnički Bregi</w:t>
      </w:r>
      <w:r w:rsidR="008D355A">
        <w:rPr>
          <w:u w:val="single"/>
        </w:rPr>
        <w:t>:</w:t>
      </w:r>
      <w:r>
        <w:rPr>
          <w:u w:val="single"/>
        </w:rPr>
        <w:t xml:space="preserve"> </w:t>
      </w:r>
    </w:p>
    <w:p w:rsidR="00ED187F" w:rsidRDefault="00ED187F" w:rsidP="00576C03">
      <w:pPr>
        <w:jc w:val="both"/>
        <w:rPr>
          <w:u w:val="single"/>
        </w:rPr>
      </w:pPr>
    </w:p>
    <w:p w:rsidR="00ED187F" w:rsidRPr="00ED187F" w:rsidRDefault="00ED187F" w:rsidP="00ED187F">
      <w:pPr>
        <w:widowControl/>
        <w:numPr>
          <w:ilvl w:val="0"/>
          <w:numId w:val="6"/>
        </w:numPr>
        <w:suppressAutoHyphens w:val="0"/>
        <w:jc w:val="both"/>
        <w:rPr>
          <w:lang w:val="sl-SI"/>
        </w:rPr>
      </w:pPr>
      <w:r w:rsidRPr="00ED187F">
        <w:rPr>
          <w:lang w:val="sl-SI"/>
        </w:rPr>
        <w:t>rukovodi radom Jedinstvenog upravnog odjela, organizira i koordinira obavljanje poslova,</w:t>
      </w:r>
    </w:p>
    <w:p w:rsidR="00ED187F" w:rsidRPr="00ED187F" w:rsidRDefault="00ED187F" w:rsidP="00ED187F">
      <w:pPr>
        <w:widowControl/>
        <w:numPr>
          <w:ilvl w:val="0"/>
          <w:numId w:val="6"/>
        </w:numPr>
        <w:suppressAutoHyphens w:val="0"/>
        <w:jc w:val="both"/>
        <w:rPr>
          <w:lang w:val="sl-SI"/>
        </w:rPr>
      </w:pPr>
      <w:r w:rsidRPr="00ED187F">
        <w:rPr>
          <w:lang w:val="sl-SI"/>
        </w:rPr>
        <w:t xml:space="preserve">odgovara za zakonito i pravodobno izvršavanje poslova,    </w:t>
      </w:r>
    </w:p>
    <w:p w:rsidR="00ED187F" w:rsidRPr="00ED187F" w:rsidRDefault="00ED187F" w:rsidP="00ED187F">
      <w:pPr>
        <w:widowControl/>
        <w:numPr>
          <w:ilvl w:val="0"/>
          <w:numId w:val="6"/>
        </w:numPr>
        <w:suppressAutoHyphens w:val="0"/>
        <w:jc w:val="both"/>
        <w:rPr>
          <w:lang w:val="sl-SI"/>
        </w:rPr>
      </w:pPr>
      <w:r w:rsidRPr="00ED187F">
        <w:rPr>
          <w:lang w:val="sl-SI"/>
        </w:rPr>
        <w:t>osigurava obavljanje stručnih poslova za potrebe općinskog načelnika, Općinskog vijeća i njegovih radnih tijela,</w:t>
      </w:r>
    </w:p>
    <w:p w:rsidR="00ED187F" w:rsidRPr="00ED187F" w:rsidRDefault="00ED187F" w:rsidP="00ED187F">
      <w:pPr>
        <w:widowControl/>
        <w:numPr>
          <w:ilvl w:val="0"/>
          <w:numId w:val="6"/>
        </w:numPr>
        <w:suppressAutoHyphens w:val="0"/>
        <w:jc w:val="both"/>
        <w:rPr>
          <w:lang w:val="sl-SI"/>
        </w:rPr>
      </w:pPr>
      <w:r w:rsidRPr="00ED187F">
        <w:rPr>
          <w:lang w:val="sl-SI"/>
        </w:rPr>
        <w:t>priprema i sudjeluje u izradi pravnih akata iz djelokruga rada općinskog načelnika i Općinskog vijeća,</w:t>
      </w:r>
    </w:p>
    <w:p w:rsidR="00ED187F" w:rsidRPr="00ED187F" w:rsidRDefault="00ED187F" w:rsidP="00ED187F">
      <w:pPr>
        <w:widowControl/>
        <w:numPr>
          <w:ilvl w:val="0"/>
          <w:numId w:val="6"/>
        </w:numPr>
        <w:suppressAutoHyphens w:val="0"/>
        <w:jc w:val="both"/>
        <w:rPr>
          <w:lang w:val="sl-SI"/>
        </w:rPr>
      </w:pPr>
      <w:r w:rsidRPr="00ED187F">
        <w:rPr>
          <w:lang w:val="sl-SI"/>
        </w:rPr>
        <w:t>predlaže, daje smjernice i sudjeluje u izradi akata iz nadležnosti Jedinstvenog upravnog odjela,</w:t>
      </w:r>
    </w:p>
    <w:p w:rsidR="00ED187F" w:rsidRPr="00ED187F" w:rsidRDefault="00ED187F" w:rsidP="00ED187F">
      <w:pPr>
        <w:widowControl/>
        <w:numPr>
          <w:ilvl w:val="0"/>
          <w:numId w:val="6"/>
        </w:numPr>
        <w:suppressAutoHyphens w:val="0"/>
        <w:jc w:val="both"/>
        <w:rPr>
          <w:lang w:val="sl-SI"/>
        </w:rPr>
      </w:pPr>
      <w:r w:rsidRPr="00ED187F">
        <w:rPr>
          <w:lang w:val="sl-SI"/>
        </w:rPr>
        <w:t>obavlja pravne poslove te prati i nadzire primjenu zakonskih propisa i daje prijedloge za njihovu primjenu,</w:t>
      </w:r>
    </w:p>
    <w:p w:rsidR="00ED187F" w:rsidRPr="00ED187F" w:rsidRDefault="00ED187F" w:rsidP="00ED187F">
      <w:pPr>
        <w:widowControl/>
        <w:numPr>
          <w:ilvl w:val="0"/>
          <w:numId w:val="6"/>
        </w:numPr>
        <w:suppressAutoHyphens w:val="0"/>
        <w:jc w:val="both"/>
        <w:rPr>
          <w:lang w:val="sl-SI"/>
        </w:rPr>
      </w:pPr>
      <w:r w:rsidRPr="00ED187F">
        <w:rPr>
          <w:lang w:val="sl-SI"/>
        </w:rPr>
        <w:t>obavlja poslove iz područja imovinsko-pravnih odnosa,</w:t>
      </w:r>
    </w:p>
    <w:p w:rsidR="00ED187F" w:rsidRPr="00ED187F" w:rsidRDefault="00ED187F" w:rsidP="00ED187F">
      <w:pPr>
        <w:widowControl/>
        <w:numPr>
          <w:ilvl w:val="0"/>
          <w:numId w:val="6"/>
        </w:numPr>
        <w:suppressAutoHyphens w:val="0"/>
        <w:jc w:val="both"/>
        <w:rPr>
          <w:lang w:val="sl-SI"/>
        </w:rPr>
      </w:pPr>
      <w:r w:rsidRPr="00ED187F">
        <w:rPr>
          <w:lang w:val="sl-SI"/>
        </w:rPr>
        <w:t>sudjeluje i priprema ugovaranje izgradnje i održavanja komunalnih i drugih objekata kojih je investitor i vlasnik Općina,</w:t>
      </w:r>
    </w:p>
    <w:p w:rsidR="00ED187F" w:rsidRPr="00ED187F" w:rsidRDefault="00ED187F" w:rsidP="00ED187F">
      <w:pPr>
        <w:widowControl/>
        <w:numPr>
          <w:ilvl w:val="0"/>
          <w:numId w:val="6"/>
        </w:numPr>
        <w:suppressAutoHyphens w:val="0"/>
        <w:jc w:val="both"/>
        <w:rPr>
          <w:lang w:val="sl-SI"/>
        </w:rPr>
      </w:pPr>
      <w:r w:rsidRPr="00ED187F">
        <w:rPr>
          <w:lang w:val="sl-SI"/>
        </w:rPr>
        <w:t>koordinira poslove pripreme podataka za izradu proračuna i izvješća o izvršavanju proračuna Općine,</w:t>
      </w:r>
    </w:p>
    <w:p w:rsidR="00ED187F" w:rsidRPr="00ED187F" w:rsidRDefault="00ED187F" w:rsidP="00ED187F">
      <w:pPr>
        <w:widowControl/>
        <w:numPr>
          <w:ilvl w:val="0"/>
          <w:numId w:val="6"/>
        </w:numPr>
        <w:suppressAutoHyphens w:val="0"/>
        <w:jc w:val="both"/>
        <w:rPr>
          <w:lang w:val="sl-SI"/>
        </w:rPr>
      </w:pPr>
      <w:r w:rsidRPr="00ED187F">
        <w:rPr>
          <w:lang w:val="sl-SI"/>
        </w:rPr>
        <w:t>izrađuje rješenja, ugovore o djelu i druge akte iz radnog odnosa i djelokruga Jedinstvenog upravnog odjela,</w:t>
      </w:r>
    </w:p>
    <w:p w:rsidR="00ED187F" w:rsidRPr="00ED187F" w:rsidRDefault="00ED187F" w:rsidP="00ED187F">
      <w:pPr>
        <w:widowControl/>
        <w:numPr>
          <w:ilvl w:val="0"/>
          <w:numId w:val="6"/>
        </w:numPr>
        <w:suppressAutoHyphens w:val="0"/>
        <w:jc w:val="both"/>
        <w:rPr>
          <w:lang w:val="sl-SI"/>
        </w:rPr>
      </w:pPr>
      <w:r w:rsidRPr="00ED187F">
        <w:rPr>
          <w:lang w:val="sl-SI"/>
        </w:rPr>
        <w:t>potpisuje akte Jedinstvenog upravnog odjela,</w:t>
      </w:r>
    </w:p>
    <w:p w:rsidR="00ED187F" w:rsidRPr="00ED187F" w:rsidRDefault="00ED187F" w:rsidP="00ED187F">
      <w:pPr>
        <w:widowControl/>
        <w:numPr>
          <w:ilvl w:val="0"/>
          <w:numId w:val="6"/>
        </w:numPr>
        <w:suppressAutoHyphens w:val="0"/>
        <w:jc w:val="both"/>
        <w:rPr>
          <w:lang w:val="sl-SI"/>
        </w:rPr>
      </w:pPr>
      <w:r w:rsidRPr="00ED187F">
        <w:rPr>
          <w:lang w:val="sl-SI"/>
        </w:rPr>
        <w:lastRenderedPageBreak/>
        <w:t>daje upute djelatnicima za obavljanje poslova i brine o stručnom osposobljavanju i usavršavanju djelatnika Jedinstvenog upravnog odjela.</w:t>
      </w:r>
    </w:p>
    <w:p w:rsidR="00ED187F" w:rsidRPr="00ED187F" w:rsidRDefault="00ED187F" w:rsidP="00ED187F">
      <w:pPr>
        <w:widowControl/>
        <w:numPr>
          <w:ilvl w:val="0"/>
          <w:numId w:val="6"/>
        </w:numPr>
        <w:suppressAutoHyphens w:val="0"/>
        <w:jc w:val="both"/>
        <w:rPr>
          <w:lang w:val="sl-SI"/>
        </w:rPr>
      </w:pPr>
      <w:r w:rsidRPr="00ED187F">
        <w:rPr>
          <w:lang w:val="sl-SI"/>
        </w:rPr>
        <w:t>obavlja i druge poslove koje mu povjeri općinski načelnik ili zamjenik načelnika.</w:t>
      </w:r>
    </w:p>
    <w:p w:rsidR="00ED187F" w:rsidRDefault="00ED187F" w:rsidP="00ED187F">
      <w:pPr>
        <w:tabs>
          <w:tab w:val="left" w:pos="720"/>
        </w:tabs>
        <w:snapToGrid w:val="0"/>
        <w:jc w:val="both"/>
        <w:rPr>
          <w:rFonts w:cs="Tahoma"/>
        </w:rPr>
      </w:pPr>
    </w:p>
    <w:p w:rsidR="003853CD" w:rsidRDefault="003853CD" w:rsidP="00576C03">
      <w:pPr>
        <w:jc w:val="both"/>
        <w:rPr>
          <w:rFonts w:cs="Tahoma"/>
          <w:u w:val="single"/>
        </w:rPr>
      </w:pPr>
      <w:r>
        <w:rPr>
          <w:rFonts w:cs="Tahoma"/>
          <w:u w:val="single"/>
        </w:rPr>
        <w:t>Podaci o plaći:</w:t>
      </w:r>
    </w:p>
    <w:p w:rsidR="003853CD" w:rsidRDefault="003853CD" w:rsidP="00576C03">
      <w:pPr>
        <w:jc w:val="both"/>
      </w:pPr>
      <w:r>
        <w:rPr>
          <w:rFonts w:cs="Tahoma"/>
        </w:rPr>
        <w:t>Podaci o plaći radnog mjesta propisani su Odlukom o</w:t>
      </w:r>
      <w:r>
        <w:t xml:space="preserve"> koeficijentima za obračun plaće službenika i namještenika </w:t>
      </w:r>
      <w:r w:rsidR="00A57F16">
        <w:t>Jedinstvenog upravnog odjela Općine Koprivnički Bregi</w:t>
      </w:r>
      <w:r>
        <w:t xml:space="preserve"> („Službeni glasnik Koprivničko-križevačke </w:t>
      </w:r>
      <w:r w:rsidR="00320B46">
        <w:t xml:space="preserve">županije“ broj </w:t>
      </w:r>
      <w:r w:rsidR="00F23AE5">
        <w:t>11/10</w:t>
      </w:r>
      <w:r>
        <w:t>)</w:t>
      </w:r>
      <w:r w:rsidR="00DA3436">
        <w:t>, za</w:t>
      </w:r>
      <w:r w:rsidR="00F23AE5">
        <w:t xml:space="preserve"> </w:t>
      </w:r>
      <w:r w:rsidR="00DA3436">
        <w:t>poslove pročelnika Jedinstvenog upravnog od</w:t>
      </w:r>
      <w:r w:rsidR="00F23AE5">
        <w:t>jela određen je koeficijent 2,20</w:t>
      </w:r>
      <w:r>
        <w:t xml:space="preserve"> i Odlukom o </w:t>
      </w:r>
      <w:r w:rsidR="00F23AE5">
        <w:t>visini osnovice</w:t>
      </w:r>
      <w:r>
        <w:t xml:space="preserve"> za obračun plaće službenika i namještenika u Jedinstvenom upravnom odjelu Općine </w:t>
      </w:r>
      <w:r w:rsidR="00F23AE5">
        <w:t>Koprivnički Bregi</w:t>
      </w:r>
      <w:r>
        <w:t xml:space="preserve"> („Službeni glasnik Koprivničko</w:t>
      </w:r>
      <w:r w:rsidR="00F23AE5">
        <w:t>-križevačke županije“ broj 10/17</w:t>
      </w:r>
      <w:r w:rsidR="00DA3436">
        <w:t>), kojom je</w:t>
      </w:r>
      <w:r w:rsidR="00F23AE5">
        <w:t xml:space="preserve"> osnovica određena u iznosu 3.30</w:t>
      </w:r>
      <w:r w:rsidR="00DA3436">
        <w:t>0,00 kuna</w:t>
      </w:r>
      <w:r w:rsidR="00F23AE5">
        <w:t xml:space="preserve"> bruto</w:t>
      </w:r>
      <w:r w:rsidR="00C96F1E">
        <w:t>. Slijedom navedenog, plaću</w:t>
      </w:r>
      <w:r w:rsidR="00DA3436">
        <w:t xml:space="preserve"> čini umnožak osnovice za obračun plaće i koeficijenta </w:t>
      </w:r>
      <w:r w:rsidR="00F23AE5">
        <w:t>za obračun plaće</w:t>
      </w:r>
      <w:r w:rsidR="00C96F1E">
        <w:t>,</w:t>
      </w:r>
      <w:r w:rsidR="00DA3436">
        <w:t xml:space="preserve"> uvećan za 0,5% za svaku navršenu godinu radnog staža.</w:t>
      </w:r>
    </w:p>
    <w:p w:rsidR="00DA3436" w:rsidRDefault="00DA3436" w:rsidP="00576C03">
      <w:pPr>
        <w:jc w:val="both"/>
      </w:pPr>
    </w:p>
    <w:p w:rsidR="00076752" w:rsidRDefault="00076752" w:rsidP="00076752">
      <w:pPr>
        <w:jc w:val="center"/>
      </w:pPr>
      <w:r>
        <w:t xml:space="preserve">PRAVILA I POSTUPAK TESTIRANJA </w:t>
      </w:r>
    </w:p>
    <w:p w:rsidR="00076752" w:rsidRDefault="00076752" w:rsidP="00076752">
      <w:pPr>
        <w:jc w:val="center"/>
      </w:pPr>
    </w:p>
    <w:p w:rsidR="00DA3436" w:rsidRDefault="00DA3436" w:rsidP="00576C03">
      <w:pPr>
        <w:jc w:val="both"/>
      </w:pPr>
      <w:r>
        <w:t>Prethodnoj provjeri znanja i sposobnosti kandidata mogu pristupiti samo kandidati koji ispunjavaju formalne uvjete iz n</w:t>
      </w:r>
      <w:r w:rsidR="00076752">
        <w:t>atječaja. Prethodna provjera zna</w:t>
      </w:r>
      <w:r>
        <w:t>nja</w:t>
      </w:r>
      <w:r w:rsidR="00076752">
        <w:t xml:space="preserve"> i sposobnosti</w:t>
      </w:r>
      <w:r>
        <w:t xml:space="preserve"> kandidata obavlja se putem pisanog testiranja i intervjua.</w:t>
      </w:r>
    </w:p>
    <w:p w:rsidR="00DA3436" w:rsidRDefault="00DA3436" w:rsidP="00576C03">
      <w:pPr>
        <w:jc w:val="both"/>
      </w:pPr>
    </w:p>
    <w:p w:rsidR="00076752" w:rsidRDefault="00DA3436" w:rsidP="00576C03">
      <w:pPr>
        <w:jc w:val="both"/>
      </w:pPr>
      <w:r>
        <w:t>Smatra se da kandidat koji nije pristupio prethodnoj provjeri znanja i sposobnosti</w:t>
      </w:r>
      <w:r w:rsidR="00076752">
        <w:t>, povukao prijavu na natječaj.</w:t>
      </w:r>
    </w:p>
    <w:p w:rsidR="00076752" w:rsidRDefault="00076752" w:rsidP="00576C03">
      <w:pPr>
        <w:jc w:val="both"/>
      </w:pPr>
    </w:p>
    <w:p w:rsidR="00DA3436" w:rsidRDefault="00076752" w:rsidP="00576C03">
      <w:pPr>
        <w:jc w:val="both"/>
      </w:pPr>
      <w:r>
        <w:t>Postupak testiranja i intervjua prove</w:t>
      </w:r>
      <w:r w:rsidR="001033D9">
        <w:t>s</w:t>
      </w:r>
      <w:r>
        <w:t>t</w:t>
      </w:r>
      <w:r w:rsidR="001033D9">
        <w:t>i</w:t>
      </w:r>
      <w:r>
        <w:t xml:space="preserve"> će Povjerenstvo za provedbu Natječaja.</w:t>
      </w:r>
    </w:p>
    <w:p w:rsidR="00DA3436" w:rsidRDefault="00DA3436" w:rsidP="00576C03">
      <w:pPr>
        <w:jc w:val="both"/>
      </w:pPr>
    </w:p>
    <w:p w:rsidR="00DA3436" w:rsidRDefault="00DA3436" w:rsidP="00576C03">
      <w:pPr>
        <w:jc w:val="both"/>
        <w:rPr>
          <w:u w:val="single"/>
        </w:rPr>
      </w:pPr>
      <w:r>
        <w:rPr>
          <w:u w:val="single"/>
        </w:rPr>
        <w:t>PRAVNI IZVORI ZA PRIPREMANJE KANDIDATA ZA TESTIRANJE</w:t>
      </w:r>
    </w:p>
    <w:p w:rsidR="00DA3436" w:rsidRDefault="00DA3436" w:rsidP="00576C03">
      <w:pPr>
        <w:jc w:val="both"/>
        <w:rPr>
          <w:u w:val="single"/>
        </w:rPr>
      </w:pPr>
    </w:p>
    <w:p w:rsidR="00DA3436" w:rsidRPr="00DA3436" w:rsidRDefault="00DA3436" w:rsidP="00DA3436">
      <w:pPr>
        <w:pStyle w:val="Odlomakpopisa"/>
        <w:numPr>
          <w:ilvl w:val="0"/>
          <w:numId w:val="2"/>
        </w:numPr>
        <w:jc w:val="both"/>
        <w:rPr>
          <w:u w:val="single"/>
        </w:rPr>
      </w:pPr>
      <w:r>
        <w:t xml:space="preserve">Provjera znanja bitnih za obavljanje poslova radnog mjesta </w:t>
      </w:r>
    </w:p>
    <w:p w:rsidR="00DA3436" w:rsidRDefault="00DA3436" w:rsidP="00DA3436">
      <w:pPr>
        <w:pStyle w:val="Odlomakpopisa"/>
        <w:jc w:val="both"/>
        <w:rPr>
          <w:u w:val="single"/>
        </w:rPr>
      </w:pPr>
      <w:r>
        <w:rPr>
          <w:u w:val="single"/>
        </w:rPr>
        <w:t>PISMENA PROVJERA ZNANJA</w:t>
      </w:r>
    </w:p>
    <w:p w:rsidR="00DA3436" w:rsidRDefault="00DA3436" w:rsidP="00DA3436">
      <w:pPr>
        <w:pStyle w:val="Odlomakpopisa"/>
        <w:jc w:val="both"/>
        <w:rPr>
          <w:u w:val="single"/>
        </w:rPr>
      </w:pPr>
    </w:p>
    <w:p w:rsidR="00DA3436" w:rsidRDefault="00DA3436" w:rsidP="00F843BA">
      <w:pPr>
        <w:pStyle w:val="Odlomakpopisa"/>
        <w:jc w:val="both"/>
      </w:pPr>
      <w:r>
        <w:t>Pitanja kojima se testira provjera znanja za obavljanje poslova radnog mjesta za koje je raspisan javni natječaj teme</w:t>
      </w:r>
      <w:r w:rsidR="00F843BA">
        <w:t>lje se na slijedećim propisima:</w:t>
      </w:r>
    </w:p>
    <w:p w:rsidR="00076752" w:rsidRDefault="00076752" w:rsidP="00DA3436">
      <w:pPr>
        <w:pStyle w:val="Odlomakpopisa"/>
        <w:jc w:val="both"/>
      </w:pPr>
    </w:p>
    <w:p w:rsidR="00DA3436" w:rsidRPr="00DA3436" w:rsidRDefault="00076752" w:rsidP="00076752">
      <w:pPr>
        <w:pStyle w:val="Odlomakpopisa"/>
        <w:jc w:val="both"/>
      </w:pPr>
      <w:r>
        <w:t>OPĆI DIO:</w:t>
      </w:r>
    </w:p>
    <w:p w:rsidR="00076752" w:rsidRDefault="00076752" w:rsidP="00076752">
      <w:pPr>
        <w:pStyle w:val="Odlomakpopisa"/>
        <w:numPr>
          <w:ilvl w:val="0"/>
          <w:numId w:val="3"/>
        </w:numPr>
        <w:jc w:val="both"/>
      </w:pPr>
      <w:r w:rsidRPr="00076752">
        <w:t xml:space="preserve">Ustav Republike Hrvatske </w:t>
      </w:r>
      <w:r>
        <w:t>(„Narodne novine“ broj 56/90, 135/97, 8/98, 113/00, 124/00, 28/01, 41/01, 55/01, 76/10, 85/10. - pročišćeni tekst, 5/14),</w:t>
      </w:r>
    </w:p>
    <w:p w:rsidR="00076752" w:rsidRDefault="00076752" w:rsidP="00076752">
      <w:pPr>
        <w:pStyle w:val="Odlomakpopisa"/>
        <w:numPr>
          <w:ilvl w:val="0"/>
          <w:numId w:val="3"/>
        </w:numPr>
        <w:jc w:val="both"/>
      </w:pPr>
      <w:r>
        <w:t>Zakon o lokalnoj i područnoj (regionalnoj) samoupravi („Narodne novine“ broj 33/01, 60/01, 129/05, 109/07, 125/08, 36/09, 150/11, 144/12, 19/13. – pročišćeni tekst</w:t>
      </w:r>
      <w:r w:rsidR="005B745C">
        <w:t xml:space="preserve"> i 137/15</w:t>
      </w:r>
      <w:r>
        <w:t>),</w:t>
      </w:r>
    </w:p>
    <w:p w:rsidR="00076752" w:rsidRDefault="00076752" w:rsidP="00076752">
      <w:pPr>
        <w:pStyle w:val="Odlomakpopisa"/>
        <w:numPr>
          <w:ilvl w:val="0"/>
          <w:numId w:val="3"/>
        </w:numPr>
        <w:jc w:val="both"/>
      </w:pPr>
      <w:r>
        <w:t xml:space="preserve">Zakon o službenicima i namještenicima u lokalnoj i područnoj (regionalnoj) samoupravi </w:t>
      </w:r>
      <w:r w:rsidR="006C356F">
        <w:t>(„Narodne novine“ broj 86/08, 61/11).</w:t>
      </w:r>
    </w:p>
    <w:p w:rsidR="006C356F" w:rsidRDefault="006C356F" w:rsidP="006C356F">
      <w:pPr>
        <w:jc w:val="both"/>
      </w:pPr>
    </w:p>
    <w:p w:rsidR="006C356F" w:rsidRDefault="006C356F" w:rsidP="006C356F">
      <w:pPr>
        <w:ind w:left="708"/>
        <w:jc w:val="both"/>
      </w:pPr>
      <w:r>
        <w:t>POSEBNI DIO:</w:t>
      </w:r>
    </w:p>
    <w:p w:rsidR="006C356F" w:rsidRDefault="005B745C" w:rsidP="00441E3B">
      <w:pPr>
        <w:pStyle w:val="Odlomakpopisa"/>
        <w:numPr>
          <w:ilvl w:val="0"/>
          <w:numId w:val="4"/>
        </w:numPr>
        <w:jc w:val="both"/>
      </w:pPr>
      <w:r>
        <w:t>Statut Općine Koprivnički Bregi</w:t>
      </w:r>
      <w:r w:rsidR="00441E3B">
        <w:t xml:space="preserve"> („Službeni glasnik Koprivn</w:t>
      </w:r>
      <w:r>
        <w:t>ičko-križevačke županije“ broj 6</w:t>
      </w:r>
      <w:r w:rsidR="00441E3B">
        <w:t xml:space="preserve">/13), </w:t>
      </w:r>
      <w:r>
        <w:t>www.koprivnicki-bregi</w:t>
      </w:r>
      <w:r w:rsidR="00441E3B" w:rsidRPr="00581AAB">
        <w:t>.hr</w:t>
      </w:r>
      <w:r w:rsidR="00441E3B">
        <w:t>,</w:t>
      </w:r>
    </w:p>
    <w:p w:rsidR="00441E3B" w:rsidRDefault="00441E3B" w:rsidP="00441E3B">
      <w:pPr>
        <w:pStyle w:val="Odlomakpopisa"/>
        <w:numPr>
          <w:ilvl w:val="0"/>
          <w:numId w:val="4"/>
        </w:numPr>
        <w:jc w:val="both"/>
      </w:pPr>
      <w:r>
        <w:t xml:space="preserve">Poslovnik Općinskog </w:t>
      </w:r>
      <w:r w:rsidR="005B745C">
        <w:t>vijeća Općine Koprivnički Bregi</w:t>
      </w:r>
      <w:r>
        <w:t xml:space="preserve"> („Službeni glasnik Koprivničko-križe</w:t>
      </w:r>
      <w:r w:rsidR="005B745C">
        <w:t>vačke županije“ broj 14/09</w:t>
      </w:r>
      <w:r>
        <w:t xml:space="preserve">), </w:t>
      </w:r>
      <w:hyperlink r:id="rId7" w:history="1">
        <w:r w:rsidR="005B745C" w:rsidRPr="00F45704">
          <w:rPr>
            <w:rStyle w:val="Hiperveza"/>
          </w:rPr>
          <w:t>www.koprivnicki-bregi.hr</w:t>
        </w:r>
      </w:hyperlink>
      <w:r>
        <w:t>,</w:t>
      </w:r>
    </w:p>
    <w:p w:rsidR="005B745C" w:rsidRDefault="005B745C" w:rsidP="005B745C">
      <w:pPr>
        <w:pStyle w:val="Odlomakpopisa"/>
        <w:numPr>
          <w:ilvl w:val="0"/>
          <w:numId w:val="4"/>
        </w:numPr>
        <w:jc w:val="both"/>
      </w:pPr>
      <w:r>
        <w:t>Poslovnička Odluka o izmjenama i dopunama Poslovnika Općinskog vijeća Općine Koprivnički Bregi („Službeni glasnik Koprivničko-križevačke županije“ broj 6/13), www.koprivnicki-bregi.hr,</w:t>
      </w:r>
    </w:p>
    <w:p w:rsidR="00441E3B" w:rsidRDefault="00441E3B" w:rsidP="00441E3B">
      <w:pPr>
        <w:pStyle w:val="Odlomakpopisa"/>
        <w:numPr>
          <w:ilvl w:val="0"/>
          <w:numId w:val="4"/>
        </w:numPr>
        <w:jc w:val="both"/>
      </w:pPr>
      <w:r>
        <w:lastRenderedPageBreak/>
        <w:t>Zakon o lokalnim izborima („Narodne novine“ broj 144/12</w:t>
      </w:r>
      <w:r w:rsidR="006C2EAA">
        <w:t>. i 121/16</w:t>
      </w:r>
      <w:r>
        <w:t>),</w:t>
      </w:r>
    </w:p>
    <w:p w:rsidR="00441E3B" w:rsidRDefault="00441E3B" w:rsidP="00441E3B">
      <w:pPr>
        <w:pStyle w:val="Odlomakpopisa"/>
        <w:numPr>
          <w:ilvl w:val="0"/>
          <w:numId w:val="4"/>
        </w:numPr>
        <w:jc w:val="both"/>
      </w:pPr>
      <w:r>
        <w:t xml:space="preserve">Zakon o javnoj nabavi („Narodne novine“ </w:t>
      </w:r>
      <w:r w:rsidR="006C2EAA">
        <w:t>broj 120/16</w:t>
      </w:r>
      <w:r>
        <w:t>),</w:t>
      </w:r>
    </w:p>
    <w:p w:rsidR="00441E3B" w:rsidRPr="00C7766E" w:rsidRDefault="00441E3B" w:rsidP="00441E3B">
      <w:pPr>
        <w:pStyle w:val="Odlomakpopisa"/>
        <w:numPr>
          <w:ilvl w:val="0"/>
          <w:numId w:val="4"/>
        </w:numPr>
        <w:jc w:val="both"/>
      </w:pPr>
      <w:r>
        <w:rPr>
          <w:rFonts w:cs="Tahoma"/>
        </w:rPr>
        <w:t xml:space="preserve">Zakona o komunalnom gospodarstvu (“Narodne novine” broj 36/95, 70/97, 128/99, 57/00, 129/00, 59/01, 26/03. - pročišćeni tekst, 82/04, 178/04, 38/09, 79/09, </w:t>
      </w:r>
      <w:r>
        <w:t>153/09, 49/11, 84/11, 90/11, 144/12, 94/13, 153/13, 147/14</w:t>
      </w:r>
      <w:r>
        <w:rPr>
          <w:rFonts w:cs="Tahoma"/>
        </w:rPr>
        <w:t>),</w:t>
      </w:r>
    </w:p>
    <w:p w:rsidR="00C7766E" w:rsidRPr="00C7766E" w:rsidRDefault="00C7766E" w:rsidP="00441E3B">
      <w:pPr>
        <w:pStyle w:val="Odlomakpopisa"/>
        <w:numPr>
          <w:ilvl w:val="0"/>
          <w:numId w:val="4"/>
        </w:numPr>
        <w:jc w:val="both"/>
      </w:pPr>
      <w:r>
        <w:rPr>
          <w:rFonts w:cs="Tahoma"/>
        </w:rPr>
        <w:t>Zakon o pravu na pristup informacijama („Narodne novine“ broj 25/13</w:t>
      </w:r>
      <w:r w:rsidR="006C2EAA">
        <w:rPr>
          <w:rFonts w:cs="Tahoma"/>
        </w:rPr>
        <w:t>. i 85/15</w:t>
      </w:r>
      <w:r>
        <w:rPr>
          <w:rFonts w:cs="Tahoma"/>
        </w:rPr>
        <w:t>),</w:t>
      </w:r>
    </w:p>
    <w:p w:rsidR="00C7766E" w:rsidRDefault="00C7766E" w:rsidP="00C7766E">
      <w:pPr>
        <w:jc w:val="both"/>
      </w:pPr>
    </w:p>
    <w:p w:rsidR="00C7766E" w:rsidRDefault="00C7766E" w:rsidP="00C7766E">
      <w:pPr>
        <w:jc w:val="both"/>
      </w:pPr>
      <w:r>
        <w:t xml:space="preserve">Po dolasku na provjeru znanja i sposobnosti, od kandidata će biti zatraženo predočavanje odgovarajuće identifikacijske isprave </w:t>
      </w:r>
      <w:r w:rsidR="00715FBA">
        <w:t>radi utvrđivanja identiteta.</w:t>
      </w:r>
    </w:p>
    <w:p w:rsidR="00715FBA" w:rsidRDefault="00715FBA" w:rsidP="00C7766E">
      <w:pPr>
        <w:jc w:val="both"/>
      </w:pPr>
    </w:p>
    <w:p w:rsidR="00715FBA" w:rsidRDefault="00715FBA" w:rsidP="00C7766E">
      <w:pPr>
        <w:jc w:val="both"/>
      </w:pPr>
      <w:r>
        <w:t>Po utvrđivanju identiteta, kandidatima će biti podijeljena pitanja za provjeru znanja.</w:t>
      </w:r>
    </w:p>
    <w:p w:rsidR="00715FBA" w:rsidRPr="00715FBA" w:rsidRDefault="00715FBA" w:rsidP="00C7766E">
      <w:pPr>
        <w:jc w:val="both"/>
        <w:rPr>
          <w:b/>
        </w:rPr>
      </w:pPr>
      <w:r w:rsidRPr="00715FBA">
        <w:rPr>
          <w:b/>
        </w:rPr>
        <w:t>Navedena pismena provjera znanja traje 60 minuta (stručni dio).</w:t>
      </w:r>
    </w:p>
    <w:p w:rsidR="00715FBA" w:rsidRDefault="00715FBA" w:rsidP="00C7766E">
      <w:pPr>
        <w:jc w:val="both"/>
      </w:pPr>
      <w:r>
        <w:t>Kandidati/kinje su se dužni pridržavati utvrđenog vremena i rasporeda postupka.</w:t>
      </w:r>
    </w:p>
    <w:p w:rsidR="00715FBA" w:rsidRDefault="00715FBA" w:rsidP="00C7766E">
      <w:pPr>
        <w:jc w:val="both"/>
        <w:rPr>
          <w:b/>
          <w:u w:val="single"/>
        </w:rPr>
      </w:pPr>
      <w:r>
        <w:t xml:space="preserve">Za vrijeme provjere znanja i sposobnosti </w:t>
      </w:r>
      <w:r>
        <w:rPr>
          <w:b/>
          <w:u w:val="single"/>
        </w:rPr>
        <w:t>nije dopušteno:</w:t>
      </w:r>
    </w:p>
    <w:p w:rsidR="00715FBA" w:rsidRDefault="00715FBA" w:rsidP="00715FBA">
      <w:pPr>
        <w:pStyle w:val="Odlomakpopisa"/>
        <w:numPr>
          <w:ilvl w:val="0"/>
          <w:numId w:val="5"/>
        </w:numPr>
        <w:jc w:val="both"/>
      </w:pPr>
      <w:r>
        <w:t>koristiti se bilo kakvom literaturom odnosno bilješkama;</w:t>
      </w:r>
    </w:p>
    <w:p w:rsidR="00715FBA" w:rsidRDefault="00715FBA" w:rsidP="00715FBA">
      <w:pPr>
        <w:pStyle w:val="Odlomakpopisa"/>
        <w:numPr>
          <w:ilvl w:val="0"/>
          <w:numId w:val="5"/>
        </w:numPr>
        <w:jc w:val="both"/>
      </w:pPr>
      <w:r>
        <w:t>koristiti mobitel ili druga komunikacijska sredstva;</w:t>
      </w:r>
    </w:p>
    <w:p w:rsidR="00715FBA" w:rsidRDefault="00715FBA" w:rsidP="00715FBA">
      <w:pPr>
        <w:pStyle w:val="Odlomakpopisa"/>
        <w:numPr>
          <w:ilvl w:val="0"/>
          <w:numId w:val="5"/>
        </w:numPr>
        <w:jc w:val="both"/>
      </w:pPr>
      <w:r>
        <w:t>napuštati prostoriju u kojoj se provjera odvija;</w:t>
      </w:r>
    </w:p>
    <w:p w:rsidR="00715FBA" w:rsidRDefault="00715FBA" w:rsidP="00715FBA">
      <w:pPr>
        <w:pStyle w:val="Odlomakpopisa"/>
        <w:numPr>
          <w:ilvl w:val="0"/>
          <w:numId w:val="5"/>
        </w:numPr>
        <w:jc w:val="both"/>
      </w:pPr>
      <w:r>
        <w:t>razgovarati s ostalim kandidatima, niti na bilo koji drugi način remetiti koncentraciju kanidata.</w:t>
      </w:r>
    </w:p>
    <w:p w:rsidR="00715FBA" w:rsidRDefault="00715FBA" w:rsidP="00715FBA">
      <w:pPr>
        <w:jc w:val="both"/>
      </w:pPr>
    </w:p>
    <w:p w:rsidR="00715FBA" w:rsidRDefault="00715FBA" w:rsidP="00715FBA">
      <w:pPr>
        <w:jc w:val="both"/>
      </w:pPr>
      <w:r>
        <w:t>Kandidati koj će se ponašati neprimjereno ili će prekršiti jedno od gore navedenih pravila biti će udaljeni s testiranja, a njihov rezultat i rad Povjerenstvo neće bodovati.</w:t>
      </w:r>
    </w:p>
    <w:p w:rsidR="00715FBA" w:rsidRDefault="00715FBA" w:rsidP="00715FBA">
      <w:pPr>
        <w:jc w:val="both"/>
      </w:pPr>
      <w:r>
        <w:t>Za svaki dio provjere znanja i sposobnosti dodjeljuje se od 1 do 10 bodova.</w:t>
      </w:r>
    </w:p>
    <w:p w:rsidR="00715FBA" w:rsidRDefault="00715FBA" w:rsidP="00715FBA">
      <w:pPr>
        <w:jc w:val="both"/>
      </w:pPr>
      <w:r>
        <w:t>Intervju se provodi samo s kandidatima koji su ostvarili najmanje 50% bodova iz provjere znanja na provedenom testiranju.</w:t>
      </w:r>
    </w:p>
    <w:p w:rsidR="00715FBA" w:rsidRDefault="006F02A1" w:rsidP="00715FBA">
      <w:pPr>
        <w:jc w:val="both"/>
      </w:pPr>
      <w:r>
        <w:t xml:space="preserve">Povjerenstvo kroz razgovor s kandidatima utvrđuje interese, profesionalne ciljeve i motivaciju kandidata za rad u jedinici </w:t>
      </w:r>
      <w:r w:rsidR="00C1054D">
        <w:t xml:space="preserve">lokalne i </w:t>
      </w:r>
      <w:r>
        <w:t>područne (regionalne) samouprave. Rezultati intervjua boduju se na i</w:t>
      </w:r>
      <w:r w:rsidR="00637352">
        <w:t>sti</w:t>
      </w:r>
      <w:r>
        <w:t xml:space="preserve"> način kao i testiranje.</w:t>
      </w:r>
    </w:p>
    <w:p w:rsidR="006F02A1" w:rsidRDefault="006F02A1" w:rsidP="00715FBA">
      <w:pPr>
        <w:jc w:val="both"/>
      </w:pPr>
      <w:r>
        <w:t>Kandidati koji su pristupili testiranju imaju pravo uvida u rezultate provednog postupka.</w:t>
      </w:r>
    </w:p>
    <w:p w:rsidR="006F02A1" w:rsidRDefault="006F02A1" w:rsidP="00715FBA">
      <w:pPr>
        <w:jc w:val="both"/>
      </w:pPr>
      <w:r>
        <w:t>Nakon provedenog testiranja i intervjua Povjerenstvo utvrđuje rang listu kandidata prema ukupnom broju bodova ostvarenih na testiranju i intervjuu.</w:t>
      </w:r>
    </w:p>
    <w:p w:rsidR="006F02A1" w:rsidRDefault="00F843BA" w:rsidP="00715FBA">
      <w:pPr>
        <w:jc w:val="both"/>
      </w:pPr>
      <w:r>
        <w:t>Povjerenstvo sastavlja Izvješće o provedenom postupku koje svi članovi Povjerenstva potpisuju.</w:t>
      </w:r>
    </w:p>
    <w:p w:rsidR="00F843BA" w:rsidRDefault="00F843BA" w:rsidP="00715FBA">
      <w:pPr>
        <w:jc w:val="both"/>
      </w:pPr>
      <w:r>
        <w:t>Na</w:t>
      </w:r>
      <w:r w:rsidR="00C1054D">
        <w:t>čelnik Općine Koprivnički Bregi</w:t>
      </w:r>
      <w:r>
        <w:t xml:space="preserve"> donosi rješenje o imenovanju pročelnika/ice, koje će biti dostavljeno svim kandidatima prijavljenim na javni natječaj, a koji su ispunili formalne uvjete natječaja.</w:t>
      </w:r>
    </w:p>
    <w:p w:rsidR="00F843BA" w:rsidRDefault="00F843BA" w:rsidP="00715FBA">
      <w:pPr>
        <w:jc w:val="both"/>
      </w:pPr>
      <w:r>
        <w:t>Izabrani kandidat mora dostaviti uvjerenje o zdravstevnoj sposobnosti prije donošenja rješenja o prijemu u službu.</w:t>
      </w:r>
    </w:p>
    <w:p w:rsidR="00F843BA" w:rsidRDefault="00F843BA" w:rsidP="00715FBA">
      <w:pPr>
        <w:jc w:val="both"/>
      </w:pPr>
      <w:r>
        <w:t>Kandidat/kinja koji nije zadovoljan rješenjem o imenovanju izabranog kandidata ima</w:t>
      </w:r>
      <w:r w:rsidR="00C1054D">
        <w:t xml:space="preserve"> </w:t>
      </w:r>
      <w:r>
        <w:t>pravo pokrenuti upravni spor u zakonskom roku. Tužba se podnosi upravnom sudu u Zagrebu.</w:t>
      </w:r>
    </w:p>
    <w:p w:rsidR="00F843BA" w:rsidRDefault="00F843BA" w:rsidP="00715FBA">
      <w:pPr>
        <w:jc w:val="both"/>
      </w:pPr>
    </w:p>
    <w:p w:rsidR="00F843BA" w:rsidRDefault="00F843BA" w:rsidP="00715FBA">
      <w:pPr>
        <w:jc w:val="both"/>
      </w:pPr>
    </w:p>
    <w:p w:rsidR="00F843BA" w:rsidRPr="00F843BA" w:rsidRDefault="00F843BA" w:rsidP="00C1054D">
      <w:pPr>
        <w:jc w:val="both"/>
        <w:rPr>
          <w:b/>
          <w:u w:val="single"/>
        </w:rPr>
      </w:pPr>
      <w:r>
        <w:rPr>
          <w:b/>
          <w:u w:val="single"/>
        </w:rPr>
        <w:t xml:space="preserve">POZIV NA TESTIRANJE BITI ĆE OBJAVLJEN, NAJMANJE 5 DANA PRIJE TESTIRANJA NA WEB-STRANICI I OGLASNOJ </w:t>
      </w:r>
      <w:r w:rsidR="001033D9">
        <w:rPr>
          <w:b/>
          <w:u w:val="single"/>
        </w:rPr>
        <w:t>PLOČ</w:t>
      </w:r>
      <w:bookmarkStart w:id="0" w:name="_GoBack"/>
      <w:bookmarkEnd w:id="0"/>
      <w:r w:rsidR="00C1054D">
        <w:rPr>
          <w:b/>
          <w:u w:val="single"/>
        </w:rPr>
        <w:t>I OPĆINE KOPRIVNIČKI BREGI.</w:t>
      </w:r>
    </w:p>
    <w:p w:rsidR="00715FBA" w:rsidRPr="00076752" w:rsidRDefault="00715FBA" w:rsidP="00C1054D">
      <w:pPr>
        <w:jc w:val="both"/>
      </w:pPr>
    </w:p>
    <w:p w:rsidR="00576C03" w:rsidRPr="00076752" w:rsidRDefault="00576C03" w:rsidP="00576C03">
      <w:pPr>
        <w:jc w:val="both"/>
      </w:pPr>
    </w:p>
    <w:sectPr w:rsidR="00576C03" w:rsidRPr="00076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9E1A88"/>
    <w:multiLevelType w:val="hybridMultilevel"/>
    <w:tmpl w:val="65A25242"/>
    <w:lvl w:ilvl="0" w:tplc="4D7CF592">
      <w:start w:val="1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26FC2"/>
    <w:multiLevelType w:val="hybridMultilevel"/>
    <w:tmpl w:val="D9A2CC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A2565"/>
    <w:multiLevelType w:val="hybridMultilevel"/>
    <w:tmpl w:val="D478B5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D6024"/>
    <w:multiLevelType w:val="singleLevel"/>
    <w:tmpl w:val="30ACB31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DE2625A"/>
    <w:multiLevelType w:val="hybridMultilevel"/>
    <w:tmpl w:val="9EE8AD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62087"/>
    <w:multiLevelType w:val="hybridMultilevel"/>
    <w:tmpl w:val="CFA477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C03"/>
    <w:rsid w:val="00076752"/>
    <w:rsid w:val="001033D9"/>
    <w:rsid w:val="00122ABA"/>
    <w:rsid w:val="00320B46"/>
    <w:rsid w:val="003853CD"/>
    <w:rsid w:val="00422249"/>
    <w:rsid w:val="00441E3B"/>
    <w:rsid w:val="00576C03"/>
    <w:rsid w:val="00581AAB"/>
    <w:rsid w:val="005B745C"/>
    <w:rsid w:val="00637352"/>
    <w:rsid w:val="006A173B"/>
    <w:rsid w:val="006C2EAA"/>
    <w:rsid w:val="006C356F"/>
    <w:rsid w:val="006F02A1"/>
    <w:rsid w:val="006F1C0C"/>
    <w:rsid w:val="00715FBA"/>
    <w:rsid w:val="00842E3A"/>
    <w:rsid w:val="008D355A"/>
    <w:rsid w:val="00A57F16"/>
    <w:rsid w:val="00B1485E"/>
    <w:rsid w:val="00B8448F"/>
    <w:rsid w:val="00C1054D"/>
    <w:rsid w:val="00C126CD"/>
    <w:rsid w:val="00C7766E"/>
    <w:rsid w:val="00C96F1E"/>
    <w:rsid w:val="00CA168E"/>
    <w:rsid w:val="00CF0CF4"/>
    <w:rsid w:val="00DA3436"/>
    <w:rsid w:val="00ED187F"/>
    <w:rsid w:val="00F23AE5"/>
    <w:rsid w:val="00F37C2C"/>
    <w:rsid w:val="00F66861"/>
    <w:rsid w:val="00F77017"/>
    <w:rsid w:val="00F8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939EBA-76F0-43A8-9F4B-F0FEA064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C0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ntStyle14">
    <w:name w:val="Font Style14"/>
    <w:rsid w:val="00576C03"/>
    <w:rPr>
      <w:rFonts w:ascii="Courier New" w:hAnsi="Courier New" w:cs="Courier New"/>
      <w:b/>
      <w:bCs/>
      <w:sz w:val="18"/>
      <w:szCs w:val="18"/>
    </w:rPr>
  </w:style>
  <w:style w:type="character" w:customStyle="1" w:styleId="FontStyle13">
    <w:name w:val="Font Style13"/>
    <w:rsid w:val="00576C03"/>
    <w:rPr>
      <w:rFonts w:ascii="Courier New" w:hAnsi="Courier New" w:cs="Courier New"/>
      <w:spacing w:val="10"/>
      <w:sz w:val="18"/>
      <w:szCs w:val="18"/>
    </w:rPr>
  </w:style>
  <w:style w:type="paragraph" w:styleId="Odlomakpopisa">
    <w:name w:val="List Paragraph"/>
    <w:basedOn w:val="Normal"/>
    <w:uiPriority w:val="34"/>
    <w:qFormat/>
    <w:rsid w:val="00576C0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41E3B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581AAB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033D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033D9"/>
    <w:rPr>
      <w:rFonts w:ascii="Segoe UI" w:eastAsia="Lucida Sans Unicode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oprivnicki-bregi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C328A-5408-4B5B-9C92-63C730ACC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1081</Words>
  <Characters>6165</Characters>
  <Application>Microsoft Office Word</Application>
  <DocSecurity>0</DocSecurity>
  <Lines>51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7232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</dc:creator>
  <cp:lastModifiedBy>Općina Koprivnički Bregi</cp:lastModifiedBy>
  <cp:revision>16</cp:revision>
  <cp:lastPrinted>2017-09-15T08:45:00Z</cp:lastPrinted>
  <dcterms:created xsi:type="dcterms:W3CDTF">2017-09-08T11:09:00Z</dcterms:created>
  <dcterms:modified xsi:type="dcterms:W3CDTF">2017-09-15T08:53:00Z</dcterms:modified>
</cp:coreProperties>
</file>